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07E9" w14:textId="77777777" w:rsidR="001744D8" w:rsidRPr="00683E26" w:rsidRDefault="001744D8" w:rsidP="001744D8">
      <w:pPr>
        <w:pStyle w:val="BodyText"/>
        <w:spacing w:line="276" w:lineRule="auto"/>
        <w:jc w:val="both"/>
        <w:rPr>
          <w:color w:val="000000" w:themeColor="text1"/>
          <w:sz w:val="24"/>
          <w:szCs w:val="24"/>
          <w:lang w:val="ro-RO"/>
        </w:rPr>
      </w:pPr>
    </w:p>
    <w:p w14:paraId="19CC7CBE" w14:textId="77777777" w:rsidR="001744D8" w:rsidRPr="00683E26" w:rsidRDefault="001744D8" w:rsidP="001744D8">
      <w:pPr>
        <w:pStyle w:val="BodyText"/>
        <w:spacing w:line="276" w:lineRule="auto"/>
        <w:jc w:val="center"/>
        <w:rPr>
          <w:color w:val="000000" w:themeColor="text1"/>
          <w:sz w:val="24"/>
          <w:szCs w:val="24"/>
          <w:lang w:val="ro-RO"/>
        </w:rPr>
      </w:pPr>
    </w:p>
    <w:p w14:paraId="54DA4BAE" w14:textId="77777777" w:rsidR="001744D8" w:rsidRPr="00683E26" w:rsidRDefault="001744D8" w:rsidP="001744D8">
      <w:pPr>
        <w:pStyle w:val="BodyText"/>
        <w:spacing w:line="276" w:lineRule="auto"/>
        <w:jc w:val="center"/>
        <w:rPr>
          <w:color w:val="000000" w:themeColor="text1"/>
          <w:sz w:val="24"/>
          <w:szCs w:val="24"/>
          <w:lang w:val="ro-RO"/>
        </w:rPr>
      </w:pPr>
    </w:p>
    <w:p w14:paraId="55963710" w14:textId="77777777" w:rsidR="001744D8" w:rsidRPr="00683E26" w:rsidRDefault="001744D8" w:rsidP="001744D8">
      <w:pPr>
        <w:pStyle w:val="BodyText"/>
        <w:spacing w:line="276" w:lineRule="auto"/>
        <w:jc w:val="center"/>
        <w:rPr>
          <w:b/>
          <w:color w:val="000000" w:themeColor="text1"/>
          <w:sz w:val="28"/>
          <w:szCs w:val="28"/>
          <w:lang w:val="ro-RO"/>
        </w:rPr>
      </w:pPr>
    </w:p>
    <w:p w14:paraId="7ECB4D61" w14:textId="77777777" w:rsidR="001744D8" w:rsidRPr="00683E26" w:rsidRDefault="001744D8" w:rsidP="001744D8">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58648A02" w14:textId="77777777" w:rsidR="001744D8" w:rsidRPr="00683E26" w:rsidRDefault="001744D8" w:rsidP="001744D8">
      <w:pPr>
        <w:pStyle w:val="BodyText"/>
        <w:spacing w:line="276" w:lineRule="auto"/>
        <w:jc w:val="center"/>
        <w:rPr>
          <w:color w:val="000000" w:themeColor="text1"/>
          <w:sz w:val="28"/>
          <w:szCs w:val="28"/>
          <w:lang w:val="ro-RO"/>
        </w:rPr>
      </w:pPr>
    </w:p>
    <w:p w14:paraId="240F4DAA" w14:textId="77777777" w:rsidR="001744D8" w:rsidRPr="00683E26" w:rsidRDefault="001744D8" w:rsidP="001744D8">
      <w:pPr>
        <w:pStyle w:val="BodyText"/>
        <w:spacing w:line="276" w:lineRule="auto"/>
        <w:jc w:val="center"/>
        <w:rPr>
          <w:color w:val="000000" w:themeColor="text1"/>
          <w:sz w:val="28"/>
          <w:szCs w:val="28"/>
          <w:lang w:val="ro-RO"/>
        </w:rPr>
      </w:pPr>
    </w:p>
    <w:p w14:paraId="7A232B8D" w14:textId="77777777" w:rsidR="001744D8" w:rsidRPr="00683E26" w:rsidRDefault="001744D8" w:rsidP="001744D8">
      <w:pPr>
        <w:pStyle w:val="BodyText"/>
        <w:spacing w:line="276" w:lineRule="auto"/>
        <w:jc w:val="center"/>
        <w:rPr>
          <w:color w:val="000000" w:themeColor="text1"/>
          <w:sz w:val="28"/>
          <w:szCs w:val="28"/>
          <w:lang w:val="ro-RO"/>
        </w:rPr>
      </w:pPr>
    </w:p>
    <w:p w14:paraId="324AB44A" w14:textId="77777777" w:rsidR="001744D8" w:rsidRPr="00683E26" w:rsidRDefault="001744D8" w:rsidP="001744D8">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w:t>
      </w:r>
      <w:r>
        <w:rPr>
          <w:b/>
          <w:bCs/>
          <w:iCs/>
          <w:color w:val="000000" w:themeColor="text1"/>
          <w:sz w:val="28"/>
          <w:szCs w:val="28"/>
          <w:lang w:val="ro-RO"/>
        </w:rPr>
        <w:t>ÎNCHIRIERE ECHIPAMENTE ȘI DECOR</w:t>
      </w:r>
    </w:p>
    <w:p w14:paraId="76F33C4B" w14:textId="77777777" w:rsidR="001744D8" w:rsidRPr="00683E26" w:rsidRDefault="001744D8" w:rsidP="001744D8">
      <w:pPr>
        <w:pStyle w:val="BodyText"/>
        <w:spacing w:line="276" w:lineRule="auto"/>
        <w:jc w:val="center"/>
        <w:rPr>
          <w:b/>
          <w:bCs/>
          <w:iCs/>
          <w:color w:val="000000" w:themeColor="text1"/>
          <w:sz w:val="28"/>
          <w:szCs w:val="28"/>
          <w:lang w:val="ro-RO"/>
        </w:rPr>
      </w:pPr>
    </w:p>
    <w:p w14:paraId="6C5CF909" w14:textId="77777777" w:rsidR="001744D8" w:rsidRDefault="001744D8" w:rsidP="001744D8">
      <w:pPr>
        <w:pStyle w:val="BodyText"/>
        <w:spacing w:line="276" w:lineRule="auto"/>
        <w:jc w:val="center"/>
        <w:rPr>
          <w:b/>
          <w:bCs/>
          <w:iCs/>
          <w:color w:val="000000" w:themeColor="text1"/>
          <w:sz w:val="28"/>
          <w:szCs w:val="28"/>
          <w:lang w:val="ro-RO"/>
        </w:rPr>
      </w:pPr>
      <w:r>
        <w:rPr>
          <w:b/>
          <w:bCs/>
          <w:iCs/>
          <w:color w:val="000000" w:themeColor="text1"/>
          <w:sz w:val="28"/>
          <w:szCs w:val="28"/>
          <w:lang w:val="ro-RO"/>
        </w:rPr>
        <w:t>în cadrul activității</w:t>
      </w:r>
    </w:p>
    <w:p w14:paraId="45CACEC6" w14:textId="77777777" w:rsidR="001744D8" w:rsidRDefault="001744D8" w:rsidP="001744D8">
      <w:pPr>
        <w:pStyle w:val="BodyText"/>
        <w:spacing w:line="276" w:lineRule="auto"/>
        <w:jc w:val="center"/>
        <w:rPr>
          <w:b/>
          <w:bCs/>
          <w:iCs/>
          <w:color w:val="000000" w:themeColor="text1"/>
          <w:sz w:val="28"/>
          <w:szCs w:val="28"/>
          <w:lang w:val="ro-RO"/>
        </w:rPr>
      </w:pPr>
    </w:p>
    <w:p w14:paraId="106B4931" w14:textId="70F84C30" w:rsidR="001744D8" w:rsidRPr="00683E26" w:rsidRDefault="000372C8" w:rsidP="001744D8">
      <w:pPr>
        <w:pStyle w:val="BodyText"/>
        <w:spacing w:line="276" w:lineRule="auto"/>
        <w:jc w:val="center"/>
        <w:rPr>
          <w:color w:val="000000" w:themeColor="text1"/>
          <w:sz w:val="24"/>
          <w:szCs w:val="24"/>
          <w:lang w:val="ro-RO"/>
        </w:rPr>
      </w:pPr>
      <w:r>
        <w:rPr>
          <w:b/>
          <w:iCs/>
          <w:sz w:val="28"/>
          <w:szCs w:val="28"/>
          <w:lang w:val="ro-RO"/>
        </w:rPr>
        <w:t>Ingenium Electro</w:t>
      </w:r>
    </w:p>
    <w:p w14:paraId="7EE3864F" w14:textId="77777777" w:rsidR="001744D8" w:rsidRPr="00683E26" w:rsidRDefault="001744D8" w:rsidP="001744D8">
      <w:pPr>
        <w:pStyle w:val="BodyText"/>
        <w:spacing w:line="276" w:lineRule="auto"/>
        <w:jc w:val="center"/>
        <w:rPr>
          <w:color w:val="000000" w:themeColor="text1"/>
          <w:sz w:val="24"/>
          <w:szCs w:val="24"/>
          <w:lang w:val="ro-RO"/>
        </w:rPr>
      </w:pPr>
    </w:p>
    <w:p w14:paraId="79A476A9" w14:textId="77777777" w:rsidR="001744D8" w:rsidRPr="00683E26" w:rsidRDefault="001744D8" w:rsidP="001744D8">
      <w:pPr>
        <w:pStyle w:val="BodyText"/>
        <w:spacing w:line="276" w:lineRule="auto"/>
        <w:jc w:val="center"/>
        <w:rPr>
          <w:color w:val="000000" w:themeColor="text1"/>
          <w:sz w:val="24"/>
          <w:szCs w:val="24"/>
          <w:lang w:val="ro-RO"/>
        </w:rPr>
      </w:pPr>
    </w:p>
    <w:p w14:paraId="35693C3D" w14:textId="77777777" w:rsidR="001744D8" w:rsidRPr="00683E26" w:rsidRDefault="001744D8" w:rsidP="001744D8">
      <w:pPr>
        <w:pStyle w:val="BodyText"/>
        <w:spacing w:line="276" w:lineRule="auto"/>
        <w:jc w:val="center"/>
        <w:rPr>
          <w:color w:val="000000" w:themeColor="text1"/>
          <w:sz w:val="24"/>
          <w:szCs w:val="24"/>
          <w:lang w:val="ro-RO"/>
        </w:rPr>
      </w:pPr>
    </w:p>
    <w:p w14:paraId="2138B9F7" w14:textId="77777777" w:rsidR="001744D8" w:rsidRPr="00683E26" w:rsidRDefault="001744D8" w:rsidP="001744D8">
      <w:pPr>
        <w:pStyle w:val="BodyText"/>
        <w:spacing w:line="276" w:lineRule="auto"/>
        <w:jc w:val="center"/>
        <w:rPr>
          <w:color w:val="000000" w:themeColor="text1"/>
          <w:sz w:val="24"/>
          <w:szCs w:val="24"/>
          <w:lang w:val="ro-RO"/>
        </w:rPr>
      </w:pPr>
    </w:p>
    <w:p w14:paraId="18430F5A" w14:textId="77777777" w:rsidR="001744D8" w:rsidRPr="00683E26" w:rsidRDefault="001744D8" w:rsidP="001744D8">
      <w:pPr>
        <w:pStyle w:val="BodyText"/>
        <w:spacing w:line="276" w:lineRule="auto"/>
        <w:jc w:val="center"/>
        <w:rPr>
          <w:color w:val="000000" w:themeColor="text1"/>
          <w:sz w:val="24"/>
          <w:szCs w:val="24"/>
          <w:lang w:val="ro-RO"/>
        </w:rPr>
      </w:pPr>
    </w:p>
    <w:p w14:paraId="5FB0A245" w14:textId="77777777" w:rsidR="001744D8" w:rsidRPr="00683E26" w:rsidRDefault="001744D8" w:rsidP="001744D8">
      <w:pPr>
        <w:pStyle w:val="BodyText"/>
        <w:spacing w:line="276" w:lineRule="auto"/>
        <w:jc w:val="center"/>
        <w:rPr>
          <w:color w:val="000000" w:themeColor="text1"/>
          <w:sz w:val="24"/>
          <w:szCs w:val="24"/>
          <w:lang w:val="ro-RO"/>
        </w:rPr>
      </w:pPr>
    </w:p>
    <w:p w14:paraId="164E2236" w14:textId="77777777" w:rsidR="001744D8" w:rsidRPr="00683E26" w:rsidRDefault="001744D8" w:rsidP="001744D8">
      <w:pPr>
        <w:pStyle w:val="BodyText"/>
        <w:spacing w:line="276" w:lineRule="auto"/>
        <w:jc w:val="center"/>
        <w:rPr>
          <w:color w:val="000000" w:themeColor="text1"/>
          <w:sz w:val="24"/>
          <w:szCs w:val="24"/>
          <w:lang w:val="ro-RO"/>
        </w:rPr>
      </w:pPr>
    </w:p>
    <w:p w14:paraId="4E832FBB" w14:textId="77777777" w:rsidR="001744D8" w:rsidRPr="00683E26" w:rsidRDefault="001744D8" w:rsidP="001744D8">
      <w:pPr>
        <w:pStyle w:val="BodyText"/>
        <w:spacing w:line="276" w:lineRule="auto"/>
        <w:jc w:val="center"/>
        <w:rPr>
          <w:color w:val="000000" w:themeColor="text1"/>
          <w:sz w:val="24"/>
          <w:szCs w:val="24"/>
          <w:lang w:val="ro-RO"/>
        </w:rPr>
      </w:pPr>
    </w:p>
    <w:p w14:paraId="19CB0907" w14:textId="77777777" w:rsidR="001744D8" w:rsidRPr="00683E26" w:rsidRDefault="001744D8" w:rsidP="001744D8">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1D262132" w14:textId="77777777" w:rsidR="001744D8" w:rsidRPr="00683E26" w:rsidRDefault="001744D8" w:rsidP="001744D8">
      <w:pPr>
        <w:pStyle w:val="BodyText"/>
        <w:spacing w:line="276" w:lineRule="auto"/>
        <w:jc w:val="both"/>
        <w:rPr>
          <w:color w:val="000000" w:themeColor="text1"/>
          <w:sz w:val="24"/>
          <w:szCs w:val="24"/>
          <w:lang w:val="ro-RO"/>
        </w:rPr>
      </w:pPr>
    </w:p>
    <w:p w14:paraId="5AD431DC" w14:textId="77777777" w:rsidR="001744D8" w:rsidRPr="00683E26" w:rsidRDefault="001744D8" w:rsidP="001744D8">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1989B5B1" w14:textId="77777777" w:rsidR="001744D8" w:rsidRPr="00683E26" w:rsidRDefault="001744D8" w:rsidP="001744D8">
      <w:pPr>
        <w:pStyle w:val="BodyText"/>
        <w:spacing w:line="276" w:lineRule="auto"/>
        <w:jc w:val="both"/>
        <w:rPr>
          <w:color w:val="000000" w:themeColor="text1"/>
          <w:sz w:val="24"/>
          <w:szCs w:val="24"/>
          <w:lang w:val="ro-RO"/>
        </w:rPr>
      </w:pPr>
    </w:p>
    <w:p w14:paraId="530C08F0" w14:textId="77777777" w:rsidR="001744D8" w:rsidRPr="00683E26" w:rsidRDefault="001744D8" w:rsidP="001744D8">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0FBFBD87" w14:textId="77777777" w:rsidR="001744D8" w:rsidRPr="00683E26" w:rsidRDefault="001744D8" w:rsidP="001744D8">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49D68B74" w14:textId="77777777" w:rsidR="001744D8" w:rsidRPr="00683E26" w:rsidRDefault="001744D8" w:rsidP="001744D8">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46B0CFCF" w14:textId="77777777" w:rsidR="001744D8" w:rsidRPr="00683E26" w:rsidRDefault="001744D8" w:rsidP="001744D8">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08211CE8" w14:textId="77777777" w:rsidR="001744D8" w:rsidRPr="00683E26" w:rsidRDefault="001744D8" w:rsidP="001744D8">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795EA88D" w14:textId="77777777" w:rsidR="001744D8" w:rsidRPr="00683E26" w:rsidRDefault="001744D8" w:rsidP="001744D8">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3F7512DF" w14:textId="77777777" w:rsidR="001744D8" w:rsidRPr="00683E26" w:rsidRDefault="001744D8" w:rsidP="001744D8">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0961D35A" w14:textId="77777777" w:rsidR="001744D8" w:rsidRPr="00683E26" w:rsidRDefault="001744D8" w:rsidP="001744D8">
      <w:pPr>
        <w:widowControl/>
        <w:autoSpaceDE/>
        <w:autoSpaceDN/>
        <w:spacing w:line="276" w:lineRule="auto"/>
        <w:jc w:val="both"/>
        <w:rPr>
          <w:color w:val="000000" w:themeColor="text1"/>
          <w:sz w:val="24"/>
          <w:szCs w:val="24"/>
          <w:lang w:val="ro-RO"/>
        </w:rPr>
      </w:pPr>
    </w:p>
    <w:p w14:paraId="08F5CB1C" w14:textId="77777777" w:rsidR="001744D8" w:rsidRPr="00683E26" w:rsidRDefault="001744D8" w:rsidP="001744D8">
      <w:pPr>
        <w:widowControl/>
        <w:autoSpaceDE/>
        <w:autoSpaceDN/>
        <w:spacing w:line="276" w:lineRule="auto"/>
        <w:jc w:val="both"/>
        <w:rPr>
          <w:color w:val="000000" w:themeColor="text1"/>
          <w:sz w:val="24"/>
          <w:szCs w:val="24"/>
          <w:lang w:val="ro-RO"/>
        </w:rPr>
      </w:pPr>
    </w:p>
    <w:p w14:paraId="587DB97A" w14:textId="77777777" w:rsidR="001744D8" w:rsidRPr="00683E26" w:rsidRDefault="001744D8" w:rsidP="001744D8">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A416206" w14:textId="77777777" w:rsidR="001744D8" w:rsidRPr="00683E26" w:rsidRDefault="001744D8" w:rsidP="001744D8">
      <w:pPr>
        <w:pStyle w:val="BodyText"/>
        <w:spacing w:line="276" w:lineRule="auto"/>
        <w:jc w:val="both"/>
        <w:rPr>
          <w:b/>
          <w:bCs/>
          <w:color w:val="000000" w:themeColor="text1"/>
          <w:sz w:val="24"/>
          <w:szCs w:val="24"/>
          <w:lang w:val="ro-RO"/>
        </w:rPr>
      </w:pPr>
      <w:bookmarkStart w:id="1" w:name="Cap1"/>
    </w:p>
    <w:p w14:paraId="695A5ED0" w14:textId="77777777" w:rsidR="001744D8" w:rsidRPr="00683E26" w:rsidRDefault="001744D8" w:rsidP="001744D8">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4AF43B36" w14:textId="77777777" w:rsidR="001744D8" w:rsidRPr="00683E26" w:rsidRDefault="001744D8" w:rsidP="001744D8">
      <w:pPr>
        <w:pStyle w:val="BodyText"/>
        <w:spacing w:line="276" w:lineRule="auto"/>
        <w:jc w:val="both"/>
        <w:rPr>
          <w:color w:val="000000" w:themeColor="text1"/>
          <w:sz w:val="24"/>
          <w:szCs w:val="24"/>
          <w:lang w:val="ro-RO"/>
        </w:rPr>
      </w:pPr>
    </w:p>
    <w:p w14:paraId="169064C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Națională de Știință și Tehnologie </w:t>
      </w:r>
      <w:r w:rsidRPr="00683E26">
        <w:rPr>
          <w:color w:val="000000" w:themeColor="text1"/>
          <w:sz w:val="24"/>
          <w:szCs w:val="24"/>
          <w:lang w:val="ro-RO"/>
        </w:rPr>
        <w:t xml:space="preserve">POLITEHNICA București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3C77F2AD"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F4731B">
        <w:rPr>
          <w:color w:val="000000" w:themeColor="text1"/>
          <w:sz w:val="24"/>
          <w:szCs w:val="24"/>
          <w:lang w:val="ro-RO"/>
        </w:rPr>
        <w:t xml:space="preserve">Politehnica București </w:t>
      </w:r>
      <w:r w:rsidRPr="00683E26">
        <w:rPr>
          <w:color w:val="000000" w:themeColor="text1"/>
          <w:sz w:val="24"/>
          <w:szCs w:val="24"/>
          <w:lang w:val="ro-RO"/>
        </w:rPr>
        <w:t xml:space="preserve">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w:t>
      </w:r>
      <w:r>
        <w:rPr>
          <w:color w:val="000000" w:themeColor="text1"/>
          <w:sz w:val="24"/>
          <w:szCs w:val="24"/>
          <w:lang w:val="ro-RO"/>
        </w:rPr>
        <w:t>de științe și tehnologie</w:t>
      </w:r>
      <w:r w:rsidRPr="00683E26">
        <w:rPr>
          <w:color w:val="000000" w:themeColor="text1"/>
          <w:sz w:val="24"/>
          <w:szCs w:val="24"/>
          <w:lang w:val="ro-RO"/>
        </w:rPr>
        <w:t>, ce promovează forme de pregătire adaptate cerințelor unei societăți în plină competiție, supusă procesului de integrare în Comunitatea Europeană și internațională.</w:t>
      </w:r>
    </w:p>
    <w:p w14:paraId="60A5A765"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Misiunea sa principală este formarea </w:t>
      </w:r>
      <w:r>
        <w:rPr>
          <w:color w:val="000000" w:themeColor="text1"/>
          <w:sz w:val="24"/>
          <w:szCs w:val="24"/>
          <w:lang w:val="ro-RO"/>
        </w:rPr>
        <w:t>absolventului</w:t>
      </w:r>
      <w:r w:rsidRPr="00683E26">
        <w:rPr>
          <w:color w:val="000000" w:themeColor="text1"/>
          <w:sz w:val="24"/>
          <w:szCs w:val="24"/>
          <w:lang w:val="ro-RO"/>
        </w:rPr>
        <w:t xml:space="preserve">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4E13B1A5"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Politehnica București 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6492EC9E" w14:textId="3A7A5AA2" w:rsidR="001744D8" w:rsidRPr="00AF7917" w:rsidRDefault="001744D8" w:rsidP="001744D8">
      <w:pPr>
        <w:tabs>
          <w:tab w:val="left" w:pos="720"/>
        </w:tabs>
        <w:spacing w:line="276" w:lineRule="auto"/>
        <w:jc w:val="both"/>
        <w:rPr>
          <w:sz w:val="24"/>
          <w:szCs w:val="24"/>
          <w:lang w:val="ro-RO"/>
        </w:rPr>
      </w:pPr>
      <w:r w:rsidRPr="00683E26">
        <w:rPr>
          <w:bCs/>
          <w:iCs/>
          <w:sz w:val="24"/>
          <w:szCs w:val="24"/>
          <w:lang w:val="ro-RO"/>
        </w:rPr>
        <w:tab/>
        <w:t xml:space="preserve">Având în vedere cele de mai sus, </w:t>
      </w:r>
      <w:r w:rsidRPr="00683E26">
        <w:rPr>
          <w:b/>
          <w:i/>
          <w:sz w:val="24"/>
          <w:szCs w:val="24"/>
          <w:lang w:val="ro-RO"/>
        </w:rPr>
        <w:t>POLITEHNICA București</w:t>
      </w:r>
      <w:r w:rsidRPr="00683E26">
        <w:rPr>
          <w:sz w:val="24"/>
          <w:szCs w:val="24"/>
          <w:lang w:val="ro-RO"/>
        </w:rPr>
        <w:t xml:space="preserve">, cea mai veche și prestigioasă </w:t>
      </w:r>
      <w:r>
        <w:rPr>
          <w:sz w:val="24"/>
          <w:szCs w:val="24"/>
          <w:lang w:val="ro-RO"/>
        </w:rPr>
        <w:t>universitate</w:t>
      </w:r>
      <w:r w:rsidRPr="00683E26">
        <w:rPr>
          <w:sz w:val="24"/>
          <w:szCs w:val="24"/>
          <w:lang w:val="ro-RO"/>
        </w:rPr>
        <w:t xml:space="preserve"> din România, își propune să organizeze </w:t>
      </w:r>
      <w:r>
        <w:rPr>
          <w:sz w:val="24"/>
          <w:szCs w:val="24"/>
          <w:lang w:val="ro-RO"/>
        </w:rPr>
        <w:t xml:space="preserve">proiectul </w:t>
      </w:r>
      <w:r w:rsidR="000372C8" w:rsidRPr="000372C8">
        <w:rPr>
          <w:b/>
          <w:bCs/>
          <w:i/>
          <w:iCs/>
          <w:sz w:val="24"/>
          <w:szCs w:val="24"/>
          <w:lang w:val="ro-RO"/>
        </w:rPr>
        <w:t>Ingenium Electro</w:t>
      </w:r>
    </w:p>
    <w:p w14:paraId="23423000" w14:textId="77777777" w:rsidR="00C07D4C" w:rsidRDefault="001744D8" w:rsidP="00C07D4C">
      <w:pPr>
        <w:spacing w:line="360" w:lineRule="auto"/>
        <w:jc w:val="both"/>
        <w:rPr>
          <w:sz w:val="24"/>
          <w:szCs w:val="24"/>
          <w:lang w:val="ro-RO"/>
        </w:rPr>
      </w:pPr>
      <w:r w:rsidRPr="00050B84">
        <w:rPr>
          <w:sz w:val="24"/>
          <w:szCs w:val="24"/>
          <w:lang w:val="ro-RO"/>
        </w:rPr>
        <w:tab/>
      </w:r>
      <w:bookmarkStart w:id="2" w:name="Cap2"/>
      <w:r w:rsidR="00C07D4C" w:rsidRPr="00C07D4C">
        <w:rPr>
          <w:sz w:val="24"/>
          <w:szCs w:val="24"/>
          <w:lang w:val="ro-RO"/>
        </w:rPr>
        <w:t>În perioada 22-23 octombrie 2025, 800 studenți, elevi și cadre didactice din unitățile de învățământ preuniversitar vor fi invitați să participe la IngeniumElectro, un eveniment în cadrul căruia studenții, alături de elevi și cadre didactice din mediul preuniversitar interesați de domeniile de studiu din științe și tehnologie, precum și de profesori universitari, reprezentanți ai companiilor de profil și alți specialiști în domeniu vor lua parte la conferințe tematice, workshopuri interactive, expoziții de tehnologii de ultimă generație și prezentări de proiecte inovatoare realizate de studenți și parteneri din industrie și vor fi încurajați să descopere împreună răspunsurile la provocări actuale din ingineria electrică, precum digitalizarea rețelelor, eficiența energetică, mobilitatea electrică și integrarea surselor de energie regenerabilă în infrastructurile moderne.</w:t>
      </w:r>
    </w:p>
    <w:p w14:paraId="2DB5D0FE" w14:textId="77777777" w:rsidR="00C07D4C" w:rsidRDefault="00C07D4C" w:rsidP="00C07D4C">
      <w:pPr>
        <w:spacing w:line="360" w:lineRule="auto"/>
        <w:jc w:val="both"/>
        <w:rPr>
          <w:sz w:val="24"/>
          <w:szCs w:val="24"/>
          <w:lang w:val="ro-RO"/>
        </w:rPr>
      </w:pPr>
    </w:p>
    <w:p w14:paraId="28F61627" w14:textId="3D38237A" w:rsidR="001744D8" w:rsidRPr="00683E26" w:rsidRDefault="001744D8" w:rsidP="00C07D4C">
      <w:pPr>
        <w:spacing w:line="360"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03BCA346" w14:textId="77777777" w:rsidR="001744D8" w:rsidRPr="00683E26" w:rsidRDefault="001744D8" w:rsidP="001744D8">
      <w:pPr>
        <w:pStyle w:val="BodyText"/>
        <w:spacing w:line="276" w:lineRule="auto"/>
        <w:jc w:val="both"/>
        <w:rPr>
          <w:color w:val="000000" w:themeColor="text1"/>
          <w:sz w:val="24"/>
          <w:szCs w:val="24"/>
          <w:lang w:val="ro-RO"/>
        </w:rPr>
      </w:pPr>
    </w:p>
    <w:bookmarkStart w:id="3" w:name="Cap2_1"/>
    <w:p w14:paraId="76D06461"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33A7E708" w14:textId="77777777" w:rsidR="001744D8" w:rsidRPr="00683E26" w:rsidRDefault="001744D8" w:rsidP="001744D8">
      <w:pPr>
        <w:pStyle w:val="BodyText"/>
        <w:spacing w:line="276" w:lineRule="auto"/>
        <w:ind w:firstLine="720"/>
        <w:jc w:val="both"/>
        <w:rPr>
          <w:color w:val="000000" w:themeColor="text1"/>
          <w:sz w:val="24"/>
          <w:szCs w:val="24"/>
          <w:lang w:val="ro-RO"/>
        </w:rPr>
      </w:pPr>
    </w:p>
    <w:p w14:paraId="4B56F93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62A4A978"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62065AA6"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28D08E63"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63F33E02" w14:textId="77777777" w:rsidR="001744D8" w:rsidRPr="00683E26" w:rsidRDefault="001744D8" w:rsidP="001744D8">
      <w:pPr>
        <w:pStyle w:val="BodyText"/>
        <w:spacing w:line="276" w:lineRule="auto"/>
        <w:jc w:val="both"/>
        <w:rPr>
          <w:color w:val="000000" w:themeColor="text1"/>
          <w:sz w:val="24"/>
          <w:szCs w:val="24"/>
          <w:lang w:val="ro-RO"/>
        </w:rPr>
      </w:pPr>
    </w:p>
    <w:bookmarkStart w:id="4" w:name="Cap2_2"/>
    <w:p w14:paraId="059ECEF6"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38766CFD" w14:textId="77777777"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323FF389" w14:textId="68C12F61" w:rsidR="001744D8" w:rsidRPr="00AF7917" w:rsidRDefault="001744D8" w:rsidP="001744D8">
      <w:pPr>
        <w:tabs>
          <w:tab w:val="left" w:pos="720"/>
        </w:tabs>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Obiectiv: </w:t>
      </w:r>
      <w:r w:rsidRPr="00683E26">
        <w:rPr>
          <w:color w:val="000000" w:themeColor="text1"/>
          <w:sz w:val="24"/>
          <w:szCs w:val="24"/>
          <w:lang w:val="ro-RO"/>
        </w:rPr>
        <w:t xml:space="preserve">Prestarea serviciilor de </w:t>
      </w:r>
      <w:r>
        <w:rPr>
          <w:color w:val="000000" w:themeColor="text1"/>
          <w:sz w:val="24"/>
          <w:szCs w:val="24"/>
          <w:lang w:val="ro-RO"/>
        </w:rPr>
        <w:t>inchiriere echipamente si decor</w:t>
      </w:r>
      <w:r w:rsidRPr="00683E26">
        <w:rPr>
          <w:color w:val="000000" w:themeColor="text1"/>
          <w:sz w:val="24"/>
          <w:szCs w:val="24"/>
          <w:lang w:val="ro-RO"/>
        </w:rPr>
        <w:t xml:space="preserve"> pentru </w:t>
      </w:r>
      <w:r>
        <w:rPr>
          <w:sz w:val="24"/>
          <w:szCs w:val="24"/>
          <w:lang w:val="ro-RO"/>
        </w:rPr>
        <w:t xml:space="preserve">proiectul </w:t>
      </w:r>
      <w:r w:rsidR="00C07D4C" w:rsidRPr="00C07D4C">
        <w:rPr>
          <w:b/>
          <w:bCs/>
          <w:sz w:val="24"/>
          <w:szCs w:val="24"/>
          <w:lang w:val="ro-RO"/>
        </w:rPr>
        <w:t>Ingenium Electro</w:t>
      </w:r>
      <w:r>
        <w:rPr>
          <w:color w:val="000000" w:themeColor="text1"/>
          <w:sz w:val="24"/>
          <w:szCs w:val="24"/>
          <w:lang w:val="ro-RO"/>
        </w:rPr>
        <w:t xml:space="preserve">, </w:t>
      </w:r>
      <w:r w:rsidRPr="00683E26">
        <w:rPr>
          <w:color w:val="000000" w:themeColor="text1"/>
          <w:sz w:val="24"/>
          <w:szCs w:val="24"/>
          <w:lang w:val="ro-RO"/>
        </w:rPr>
        <w:t xml:space="preserve">la care sunt așteptați să participe </w:t>
      </w:r>
      <w:r w:rsidR="00C07D4C">
        <w:rPr>
          <w:color w:val="000000" w:themeColor="text1"/>
          <w:sz w:val="24"/>
          <w:szCs w:val="24"/>
          <w:lang w:val="ro-RO"/>
        </w:rPr>
        <w:t>8</w:t>
      </w:r>
      <w:r>
        <w:rPr>
          <w:color w:val="000000" w:themeColor="text1"/>
          <w:sz w:val="24"/>
          <w:szCs w:val="24"/>
          <w:lang w:val="ro-RO"/>
        </w:rPr>
        <w:t>00</w:t>
      </w:r>
      <w:r w:rsidRPr="00683E26">
        <w:rPr>
          <w:sz w:val="24"/>
          <w:szCs w:val="24"/>
          <w:lang w:val="ro-RO"/>
        </w:rPr>
        <w:t xml:space="preserve"> </w:t>
      </w:r>
      <w:r>
        <w:rPr>
          <w:sz w:val="24"/>
          <w:szCs w:val="24"/>
          <w:lang w:val="ro-RO"/>
        </w:rPr>
        <w:t>cadre didactice</w:t>
      </w:r>
      <w:r w:rsidR="00C07D4C">
        <w:rPr>
          <w:sz w:val="24"/>
          <w:szCs w:val="24"/>
          <w:lang w:val="ro-RO"/>
        </w:rPr>
        <w:t>, elevi</w:t>
      </w:r>
      <w:r w:rsidRPr="00683E26">
        <w:rPr>
          <w:sz w:val="24"/>
          <w:szCs w:val="24"/>
          <w:lang w:val="ro-RO"/>
        </w:rPr>
        <w:t xml:space="preserve"> și studenți.</w:t>
      </w:r>
    </w:p>
    <w:p w14:paraId="5A6EAF80" w14:textId="38CA8384" w:rsidR="001744D8" w:rsidRPr="00683E26" w:rsidRDefault="001744D8" w:rsidP="001744D8">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sidR="006431D0">
        <w:rPr>
          <w:b/>
          <w:bCs/>
          <w:color w:val="000000" w:themeColor="text1"/>
          <w:sz w:val="24"/>
          <w:szCs w:val="24"/>
          <w:lang w:val="ro-RO"/>
        </w:rPr>
        <w:t>20</w:t>
      </w:r>
      <w:r>
        <w:rPr>
          <w:b/>
          <w:bCs/>
          <w:color w:val="000000" w:themeColor="text1"/>
          <w:sz w:val="24"/>
          <w:szCs w:val="24"/>
          <w:lang w:val="ro-RO"/>
        </w:rPr>
        <w:t>-</w:t>
      </w:r>
      <w:r w:rsidR="006431D0">
        <w:rPr>
          <w:b/>
          <w:bCs/>
          <w:color w:val="000000" w:themeColor="text1"/>
          <w:sz w:val="24"/>
          <w:szCs w:val="24"/>
          <w:lang w:val="ro-RO"/>
        </w:rPr>
        <w:t>24</w:t>
      </w:r>
      <w:r>
        <w:rPr>
          <w:b/>
          <w:bCs/>
          <w:color w:val="000000" w:themeColor="text1"/>
          <w:sz w:val="24"/>
          <w:szCs w:val="24"/>
          <w:lang w:val="ro-RO"/>
        </w:rPr>
        <w:t xml:space="preserve"> octombrie</w:t>
      </w:r>
      <w:r w:rsidRPr="00683E26">
        <w:rPr>
          <w:b/>
          <w:bCs/>
          <w:color w:val="000000" w:themeColor="text1"/>
          <w:sz w:val="24"/>
          <w:szCs w:val="24"/>
          <w:lang w:val="ro-RO"/>
        </w:rPr>
        <w:t xml:space="preserve"> 202</w:t>
      </w:r>
      <w:r w:rsidR="00833F11">
        <w:rPr>
          <w:b/>
          <w:bCs/>
          <w:color w:val="000000" w:themeColor="text1"/>
          <w:sz w:val="24"/>
          <w:szCs w:val="24"/>
          <w:lang w:val="ro-RO"/>
        </w:rPr>
        <w:t>5</w:t>
      </w:r>
    </w:p>
    <w:p w14:paraId="634FAE72"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w:t>
      </w:r>
      <w:r>
        <w:rPr>
          <w:color w:val="000000" w:themeColor="text1"/>
          <w:sz w:val="24"/>
          <w:szCs w:val="24"/>
          <w:lang w:val="ro-RO"/>
        </w:rPr>
        <w:t>Seria de conferințe, dezbateri și workshop-uri</w:t>
      </w:r>
      <w:r w:rsidRPr="00683E26">
        <w:rPr>
          <w:color w:val="000000" w:themeColor="text1"/>
          <w:sz w:val="24"/>
          <w:szCs w:val="24"/>
          <w:lang w:val="ro-RO"/>
        </w:rPr>
        <w:t xml:space="preserve"> se va desfășura în campusul </w:t>
      </w:r>
      <w:r>
        <w:rPr>
          <w:color w:val="000000" w:themeColor="text1"/>
          <w:sz w:val="24"/>
          <w:szCs w:val="24"/>
          <w:lang w:val="ro-RO"/>
        </w:rPr>
        <w:t>Politehnicii București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w:t>
      </w:r>
      <w:r>
        <w:rPr>
          <w:color w:val="000000" w:themeColor="text1"/>
          <w:sz w:val="24"/>
          <w:szCs w:val="24"/>
          <w:lang w:val="ro-RO"/>
        </w:rPr>
        <w:t>evenimentelor</w:t>
      </w:r>
      <w:r w:rsidRPr="00683E26">
        <w:rPr>
          <w:color w:val="000000" w:themeColor="text1"/>
          <w:sz w:val="24"/>
          <w:szCs w:val="24"/>
          <w:lang w:val="ro-RO"/>
        </w:rPr>
        <w:t>.</w:t>
      </w:r>
    </w:p>
    <w:p w14:paraId="02E4294E" w14:textId="5515BE63"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Pr>
          <w:color w:val="000000" w:themeColor="text1"/>
          <w:sz w:val="24"/>
          <w:szCs w:val="24"/>
          <w:lang w:val="ro-RO"/>
        </w:rPr>
        <w:t xml:space="preserve">Proiectul </w:t>
      </w:r>
      <w:r w:rsidR="00A73890" w:rsidRPr="00A73890">
        <w:rPr>
          <w:b/>
          <w:bCs/>
          <w:color w:val="000000" w:themeColor="text1"/>
          <w:sz w:val="24"/>
          <w:szCs w:val="24"/>
          <w:lang w:val="ro-RO"/>
        </w:rPr>
        <w:t>Ingenium Electro</w:t>
      </w:r>
      <w:r w:rsidR="00833F11" w:rsidRPr="00683E26">
        <w:rPr>
          <w:color w:val="000000" w:themeColor="text1"/>
          <w:sz w:val="24"/>
          <w:szCs w:val="24"/>
          <w:lang w:val="ro-RO"/>
        </w:rPr>
        <w:t xml:space="preserve"> </w:t>
      </w:r>
      <w:r w:rsidRPr="00683E26">
        <w:rPr>
          <w:color w:val="000000" w:themeColor="text1"/>
          <w:sz w:val="24"/>
          <w:szCs w:val="24"/>
          <w:lang w:val="ro-RO"/>
        </w:rPr>
        <w:t xml:space="preserve">se va desfășura începând cu data de </w:t>
      </w:r>
      <w:r w:rsidR="00A73890">
        <w:rPr>
          <w:color w:val="000000" w:themeColor="text1"/>
          <w:sz w:val="24"/>
          <w:szCs w:val="24"/>
          <w:lang w:val="ro-RO"/>
        </w:rPr>
        <w:t>22</w:t>
      </w:r>
      <w:r>
        <w:rPr>
          <w:color w:val="000000" w:themeColor="text1"/>
          <w:sz w:val="24"/>
          <w:szCs w:val="24"/>
          <w:lang w:val="ro-RO"/>
        </w:rPr>
        <w:t xml:space="preserve"> octombrie</w:t>
      </w:r>
      <w:r w:rsidRPr="00683E26">
        <w:rPr>
          <w:color w:val="000000" w:themeColor="text1"/>
          <w:sz w:val="24"/>
          <w:szCs w:val="24"/>
          <w:lang w:val="ro-RO"/>
        </w:rPr>
        <w:t xml:space="preserve">, ora 08:00 până în data de </w:t>
      </w:r>
      <w:r w:rsidR="00A73890">
        <w:rPr>
          <w:color w:val="000000" w:themeColor="text1"/>
          <w:sz w:val="24"/>
          <w:szCs w:val="24"/>
          <w:lang w:val="ro-RO"/>
        </w:rPr>
        <w:t>23</w:t>
      </w:r>
      <w:r w:rsidRPr="00683E26">
        <w:rPr>
          <w:color w:val="000000" w:themeColor="text1"/>
          <w:sz w:val="24"/>
          <w:szCs w:val="24"/>
          <w:lang w:val="ro-RO"/>
        </w:rPr>
        <w:t xml:space="preserve"> </w:t>
      </w:r>
      <w:r>
        <w:rPr>
          <w:color w:val="000000" w:themeColor="text1"/>
          <w:sz w:val="24"/>
          <w:szCs w:val="24"/>
          <w:lang w:val="ro-RO"/>
        </w:rPr>
        <w:t>octombrie</w:t>
      </w:r>
      <w:r w:rsidRPr="00683E26">
        <w:rPr>
          <w:color w:val="000000" w:themeColor="text1"/>
          <w:sz w:val="24"/>
          <w:szCs w:val="24"/>
          <w:lang w:val="ro-RO"/>
        </w:rPr>
        <w:t xml:space="preserve">, ora </w:t>
      </w:r>
      <w:r>
        <w:rPr>
          <w:color w:val="000000" w:themeColor="text1"/>
          <w:sz w:val="24"/>
          <w:szCs w:val="24"/>
          <w:lang w:val="ro-RO"/>
        </w:rPr>
        <w:t>18</w:t>
      </w:r>
      <w:r w:rsidRPr="00683E26">
        <w:rPr>
          <w:color w:val="000000" w:themeColor="text1"/>
          <w:sz w:val="24"/>
          <w:szCs w:val="24"/>
          <w:lang w:val="ro-RO"/>
        </w:rPr>
        <w:t>:00.</w:t>
      </w:r>
      <w:r w:rsidRPr="00683E26">
        <w:rPr>
          <w:color w:val="000000" w:themeColor="text1"/>
          <w:sz w:val="24"/>
          <w:szCs w:val="24"/>
          <w:lang w:val="ro-RO"/>
        </w:rPr>
        <w:tab/>
        <w:t xml:space="preserve">      </w:t>
      </w:r>
    </w:p>
    <w:p w14:paraId="0611394E" w14:textId="77777777"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w:t>
      </w:r>
      <w:r>
        <w:rPr>
          <w:color w:val="000000" w:themeColor="text1"/>
          <w:sz w:val="24"/>
          <w:szCs w:val="24"/>
          <w:lang w:val="ro-RO"/>
        </w:rPr>
        <w:t>inchiriere echipamente si decor</w:t>
      </w:r>
      <w:r w:rsidRPr="00683E26">
        <w:rPr>
          <w:color w:val="000000" w:themeColor="text1"/>
          <w:sz w:val="24"/>
          <w:szCs w:val="24"/>
          <w:lang w:val="ro-RO"/>
        </w:rPr>
        <w:t xml:space="preserve"> în campusul </w:t>
      </w:r>
      <w:r>
        <w:rPr>
          <w:color w:val="000000" w:themeColor="text1"/>
          <w:sz w:val="24"/>
          <w:szCs w:val="24"/>
          <w:lang w:val="ro-RO"/>
        </w:rPr>
        <w:t>Politehnicii București</w:t>
      </w:r>
      <w:r w:rsidRPr="00683E26">
        <w:rPr>
          <w:color w:val="000000" w:themeColor="text1"/>
          <w:sz w:val="24"/>
          <w:szCs w:val="24"/>
          <w:lang w:val="ro-RO"/>
        </w:rPr>
        <w:t>,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5DD02001"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Echipamentele tehnice necesare organizării </w:t>
      </w:r>
      <w:r>
        <w:rPr>
          <w:color w:val="000000" w:themeColor="text1"/>
          <w:sz w:val="24"/>
          <w:szCs w:val="24"/>
          <w:lang w:val="ro-RO"/>
        </w:rPr>
        <w:t>evenimentului</w:t>
      </w:r>
      <w:r w:rsidRPr="00683E26">
        <w:rPr>
          <w:color w:val="000000" w:themeColor="text1"/>
          <w:sz w:val="24"/>
          <w:szCs w:val="24"/>
          <w:lang w:val="ro-RO"/>
        </w:rPr>
        <w:t xml:space="preserve"> vor fi puse în funcțiune de către personalul propriu al prestatorului care va asista pe toată perioada de desfășurare a </w:t>
      </w:r>
      <w:r>
        <w:rPr>
          <w:color w:val="000000" w:themeColor="text1"/>
          <w:sz w:val="24"/>
          <w:szCs w:val="24"/>
          <w:lang w:val="ro-RO"/>
        </w:rPr>
        <w:t>seriei de conferințe, dezbateri și workshop-uri</w:t>
      </w:r>
      <w:r w:rsidRPr="00683E26">
        <w:rPr>
          <w:color w:val="000000" w:themeColor="text1"/>
          <w:sz w:val="24"/>
          <w:szCs w:val="24"/>
          <w:lang w:val="ro-RO"/>
        </w:rPr>
        <w:t>.</w:t>
      </w:r>
    </w:p>
    <w:p w14:paraId="1468BFD1" w14:textId="77777777"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w:t>
      </w:r>
      <w:r>
        <w:rPr>
          <w:color w:val="000000" w:themeColor="text1"/>
          <w:sz w:val="24"/>
          <w:szCs w:val="24"/>
          <w:lang w:val="ro-RO"/>
        </w:rPr>
        <w:t>seriei de conferințe, dezbateri și workshop-uri</w:t>
      </w:r>
      <w:r w:rsidRPr="00683E26">
        <w:rPr>
          <w:color w:val="000000" w:themeColor="text1"/>
          <w:sz w:val="24"/>
          <w:szCs w:val="24"/>
          <w:lang w:val="ro-RO"/>
        </w:rPr>
        <w:t>.</w:t>
      </w:r>
    </w:p>
    <w:p w14:paraId="119369FA" w14:textId="77777777" w:rsidR="001744D8"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5F55665F" w14:textId="23EB1AD5" w:rsidR="001744D8" w:rsidRPr="0001610E" w:rsidRDefault="001744D8" w:rsidP="001744D8">
      <w:pPr>
        <w:pStyle w:val="BodyText"/>
        <w:spacing w:line="276" w:lineRule="auto"/>
        <w:ind w:firstLine="720"/>
        <w:jc w:val="both"/>
        <w:rPr>
          <w:color w:val="000000" w:themeColor="text1"/>
          <w:sz w:val="24"/>
          <w:szCs w:val="24"/>
          <w:lang w:val="ro-RO"/>
        </w:rPr>
      </w:pPr>
      <w:r w:rsidRPr="0001610E">
        <w:rPr>
          <w:b/>
          <w:bCs/>
          <w:sz w:val="24"/>
          <w:szCs w:val="24"/>
          <w:lang w:val="ro-RO"/>
        </w:rPr>
        <w:t xml:space="preserve">CLAUZĂ SUSPENSIVĂ: </w:t>
      </w:r>
      <w:r w:rsidRPr="0001610E">
        <w:rPr>
          <w:sz w:val="24"/>
          <w:szCs w:val="24"/>
          <w:lang w:val="ro-RO"/>
        </w:rPr>
        <w:t>Procedura de achiziție este inițiată sub incidența prezentei clauze suspensive, în sensul că încheierea/semnarea contractului de prestări servicii este condiționată de alocarea bugetului de către ME</w:t>
      </w:r>
      <w:r w:rsidR="00833F11">
        <w:rPr>
          <w:sz w:val="24"/>
          <w:szCs w:val="24"/>
          <w:lang w:val="ro-RO"/>
        </w:rPr>
        <w:t>C</w:t>
      </w:r>
      <w:r w:rsidRPr="0001610E">
        <w:rPr>
          <w:sz w:val="24"/>
          <w:szCs w:val="24"/>
          <w:lang w:val="ro-RO"/>
        </w:rPr>
        <w:t xml:space="preserve"> pentru organizarea </w:t>
      </w:r>
      <w:r w:rsidRPr="00AF7917">
        <w:rPr>
          <w:sz w:val="24"/>
          <w:szCs w:val="24"/>
          <w:lang w:val="ro-RO"/>
        </w:rPr>
        <w:t>proiectul</w:t>
      </w:r>
      <w:r>
        <w:rPr>
          <w:sz w:val="24"/>
          <w:szCs w:val="24"/>
          <w:lang w:val="ro-RO"/>
        </w:rPr>
        <w:t>ui</w:t>
      </w:r>
      <w:r w:rsidRPr="00AF7917">
        <w:rPr>
          <w:sz w:val="24"/>
          <w:szCs w:val="24"/>
          <w:lang w:val="ro-RO"/>
        </w:rPr>
        <w:t xml:space="preserve"> </w:t>
      </w:r>
      <w:r w:rsidR="00645163" w:rsidRPr="00645163">
        <w:rPr>
          <w:b/>
          <w:bCs/>
          <w:sz w:val="24"/>
          <w:szCs w:val="24"/>
          <w:lang w:val="ro-RO"/>
        </w:rPr>
        <w:t>Ingenium Electro</w:t>
      </w:r>
      <w:r w:rsidRPr="00AF7917">
        <w:rPr>
          <w:sz w:val="24"/>
          <w:szCs w:val="24"/>
          <w:lang w:val="ro-RO"/>
        </w:rPr>
        <w:t>.</w:t>
      </w:r>
      <w:r w:rsidRPr="0001610E">
        <w:rPr>
          <w:sz w:val="24"/>
          <w:szCs w:val="24"/>
          <w:lang w:val="ro-RO"/>
        </w:rPr>
        <w:t xml:space="preserve"> </w:t>
      </w:r>
      <w:r>
        <w:rPr>
          <w:sz w:val="24"/>
          <w:szCs w:val="24"/>
          <w:lang w:val="ro-RO"/>
        </w:rPr>
        <w:t>Politehnica București</w:t>
      </w:r>
      <w:r w:rsidRPr="0001610E">
        <w:rPr>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sz w:val="24"/>
          <w:szCs w:val="24"/>
          <w:lang w:val="ro-RO"/>
        </w:rPr>
        <w:t>Politehnica București</w:t>
      </w:r>
      <w:r w:rsidRPr="0001610E">
        <w:rPr>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w:t>
      </w:r>
      <w:r w:rsidRPr="0001610E">
        <w:rPr>
          <w:sz w:val="24"/>
          <w:szCs w:val="24"/>
          <w:lang w:val="ro-RO"/>
        </w:rPr>
        <w:lastRenderedPageBreak/>
        <w:t>prestări servicii.</w:t>
      </w:r>
    </w:p>
    <w:p w14:paraId="6A454072" w14:textId="77777777" w:rsidR="001744D8" w:rsidRDefault="001744D8" w:rsidP="001744D8">
      <w:pPr>
        <w:pStyle w:val="BodyText"/>
        <w:spacing w:line="276" w:lineRule="auto"/>
        <w:jc w:val="both"/>
        <w:rPr>
          <w:color w:val="000000" w:themeColor="text1"/>
          <w:sz w:val="24"/>
          <w:szCs w:val="24"/>
          <w:lang w:val="ro-RO"/>
        </w:rPr>
      </w:pPr>
    </w:p>
    <w:p w14:paraId="7DC651D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Servicii solicitate</w:t>
      </w:r>
      <w:r w:rsidRPr="00683E26">
        <w:rPr>
          <w:color w:val="000000" w:themeColor="text1"/>
          <w:sz w:val="24"/>
          <w:szCs w:val="24"/>
          <w:lang w:val="ro-RO"/>
        </w:rPr>
        <w:t>:</w:t>
      </w:r>
    </w:p>
    <w:bookmarkEnd w:id="4"/>
    <w:p w14:paraId="3C3FA68A" w14:textId="77777777" w:rsidR="001744D8" w:rsidRDefault="001744D8" w:rsidP="001744D8">
      <w:pPr>
        <w:pStyle w:val="BodyText"/>
        <w:spacing w:line="276" w:lineRule="auto"/>
        <w:jc w:val="both"/>
        <w:rPr>
          <w:color w:val="000000" w:themeColor="text1"/>
          <w:sz w:val="24"/>
          <w:szCs w:val="24"/>
          <w:lang w:val="ro-RO"/>
        </w:rPr>
      </w:pPr>
    </w:p>
    <w:tbl>
      <w:tblPr>
        <w:tblStyle w:val="TableGrid"/>
        <w:tblW w:w="9918" w:type="dxa"/>
        <w:tblLook w:val="04A0" w:firstRow="1" w:lastRow="0" w:firstColumn="1" w:lastColumn="0" w:noHBand="0" w:noVBand="1"/>
      </w:tblPr>
      <w:tblGrid>
        <w:gridCol w:w="636"/>
        <w:gridCol w:w="3470"/>
        <w:gridCol w:w="5812"/>
      </w:tblGrid>
      <w:tr w:rsidR="001744D8" w:rsidRPr="007D2B23" w14:paraId="2049EEB3" w14:textId="77777777" w:rsidTr="00BB4678">
        <w:trPr>
          <w:trHeight w:val="440"/>
        </w:trPr>
        <w:tc>
          <w:tcPr>
            <w:tcW w:w="636" w:type="dxa"/>
            <w:vAlign w:val="center"/>
          </w:tcPr>
          <w:p w14:paraId="70E4BD65" w14:textId="77777777" w:rsidR="001744D8" w:rsidRPr="00FA5CB6" w:rsidRDefault="001744D8" w:rsidP="00BB4678">
            <w:pPr>
              <w:jc w:val="center"/>
              <w:rPr>
                <w:b/>
                <w:bCs/>
                <w:sz w:val="23"/>
                <w:szCs w:val="23"/>
                <w:lang w:val="ro-RO"/>
              </w:rPr>
            </w:pPr>
            <w:r w:rsidRPr="00FA5CB6">
              <w:rPr>
                <w:b/>
                <w:bCs/>
                <w:sz w:val="23"/>
                <w:szCs w:val="23"/>
                <w:lang w:val="ro-RO"/>
              </w:rPr>
              <w:t>Nr. Crt.</w:t>
            </w:r>
          </w:p>
        </w:tc>
        <w:tc>
          <w:tcPr>
            <w:tcW w:w="3470" w:type="dxa"/>
            <w:vAlign w:val="center"/>
          </w:tcPr>
          <w:p w14:paraId="1242AD8D" w14:textId="77777777" w:rsidR="001744D8" w:rsidRPr="00FA5CB6" w:rsidRDefault="001744D8" w:rsidP="00BB4678">
            <w:pPr>
              <w:jc w:val="center"/>
              <w:rPr>
                <w:b/>
                <w:bCs/>
                <w:sz w:val="23"/>
                <w:szCs w:val="23"/>
                <w:lang w:val="ro-RO"/>
              </w:rPr>
            </w:pPr>
            <w:r w:rsidRPr="00FA5CB6">
              <w:rPr>
                <w:b/>
                <w:bCs/>
                <w:sz w:val="23"/>
                <w:szCs w:val="23"/>
                <w:lang w:val="ro-RO"/>
              </w:rPr>
              <w:t>Servicii:</w:t>
            </w:r>
          </w:p>
        </w:tc>
        <w:tc>
          <w:tcPr>
            <w:tcW w:w="5812" w:type="dxa"/>
            <w:vAlign w:val="center"/>
          </w:tcPr>
          <w:p w14:paraId="2308B664" w14:textId="77777777" w:rsidR="001744D8" w:rsidRPr="00FA5CB6" w:rsidRDefault="001744D8" w:rsidP="00BB4678">
            <w:pPr>
              <w:jc w:val="center"/>
              <w:rPr>
                <w:b/>
                <w:bCs/>
                <w:sz w:val="23"/>
                <w:szCs w:val="23"/>
                <w:lang w:val="ro-RO"/>
              </w:rPr>
            </w:pPr>
            <w:r w:rsidRPr="00FA5CB6">
              <w:rPr>
                <w:b/>
                <w:bCs/>
                <w:sz w:val="23"/>
                <w:szCs w:val="23"/>
                <w:lang w:val="ro-RO"/>
              </w:rPr>
              <w:t>Descriere</w:t>
            </w:r>
          </w:p>
        </w:tc>
      </w:tr>
      <w:tr w:rsidR="001744D8" w:rsidRPr="007D2B23" w14:paraId="55EC172B" w14:textId="77777777" w:rsidTr="00BB4678">
        <w:trPr>
          <w:trHeight w:val="1214"/>
        </w:trPr>
        <w:tc>
          <w:tcPr>
            <w:tcW w:w="636" w:type="dxa"/>
            <w:vAlign w:val="center"/>
          </w:tcPr>
          <w:p w14:paraId="4F5710BC" w14:textId="77777777" w:rsidR="001744D8" w:rsidRPr="00FA5CB6" w:rsidRDefault="001744D8" w:rsidP="00BB4678">
            <w:pPr>
              <w:jc w:val="center"/>
              <w:rPr>
                <w:sz w:val="23"/>
                <w:szCs w:val="23"/>
                <w:lang w:val="ro-RO"/>
              </w:rPr>
            </w:pPr>
            <w:r>
              <w:rPr>
                <w:sz w:val="23"/>
                <w:szCs w:val="23"/>
                <w:lang w:val="ro-RO"/>
              </w:rPr>
              <w:t>1</w:t>
            </w:r>
          </w:p>
        </w:tc>
        <w:tc>
          <w:tcPr>
            <w:tcW w:w="3470" w:type="dxa"/>
            <w:vAlign w:val="center"/>
          </w:tcPr>
          <w:p w14:paraId="5A29CF9E" w14:textId="77777777" w:rsidR="001744D8" w:rsidRPr="00FA5CB6" w:rsidRDefault="001744D8" w:rsidP="00BB4678">
            <w:pPr>
              <w:jc w:val="center"/>
              <w:rPr>
                <w:sz w:val="23"/>
                <w:szCs w:val="23"/>
                <w:lang w:val="ro-RO"/>
              </w:rPr>
            </w:pPr>
            <w:r w:rsidRPr="00FA5CB6">
              <w:rPr>
                <w:sz w:val="23"/>
                <w:szCs w:val="23"/>
                <w:lang w:val="ro-RO"/>
              </w:rPr>
              <w:t>INSTALAȚIE DE SUNET</w:t>
            </w:r>
          </w:p>
        </w:tc>
        <w:tc>
          <w:tcPr>
            <w:tcW w:w="5812" w:type="dxa"/>
          </w:tcPr>
          <w:p w14:paraId="110EB9A4" w14:textId="4D0AB8BC"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 xml:space="preserve">Sistem de sunet compus din </w:t>
            </w:r>
            <w:r w:rsidR="00074F3E">
              <w:rPr>
                <w:rFonts w:eastAsia="ArialMT"/>
                <w:sz w:val="23"/>
                <w:szCs w:val="23"/>
                <w:lang w:val="ro-RO"/>
              </w:rPr>
              <w:t>10</w:t>
            </w:r>
            <w:r w:rsidRPr="00FA5CB6">
              <w:rPr>
                <w:rFonts w:eastAsia="ArialMT"/>
                <w:sz w:val="23"/>
                <w:szCs w:val="23"/>
                <w:lang w:val="ro-RO"/>
              </w:rPr>
              <w:t xml:space="preserve"> de boxe active pe stativ cu o putere minimă de 750w. Boxele vor trebui să fie desfășurate în întreaga locație și în sălile de conferințe. Toate boxele vor fi prevăzute cu stativ;</w:t>
            </w:r>
          </w:p>
          <w:p w14:paraId="7CF488DD"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2</w:t>
            </w:r>
            <w:r w:rsidRPr="00FA5CB6">
              <w:rPr>
                <w:rFonts w:eastAsia="ArialMT"/>
                <w:sz w:val="23"/>
                <w:szCs w:val="23"/>
                <w:lang w:val="ro-RO"/>
              </w:rPr>
              <w:t xml:space="preserve"> Mixere de sunet digitale cu minimum 32In/16Out, cu opțiune de Matrice; </w:t>
            </w:r>
          </w:p>
          <w:p w14:paraId="4C3380A5"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2 Seturi de câte 2 microfoane wireless handheld cu sistem de amplificare semnal și antene suplimentare. Microfoanele wireless trebuie să poată funcționa pe distanțe cuprinse între 50 și 200m;</w:t>
            </w:r>
          </w:p>
          <w:p w14:paraId="6EDB053E"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Set de 4 microfoane wireless headset skincolor cu sistem de amplificare semnal și antene suplimentare. Microfoanele wireless trebuie să poată funcționa pe distanțe cuprinse între 50 și 200m;</w:t>
            </w:r>
          </w:p>
          <w:p w14:paraId="63650A6A"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2 microfoane de tip desk cu fir care vor fi amplasate pe pupitrul de vorbitor;</w:t>
            </w:r>
          </w:p>
          <w:p w14:paraId="364D7E1E" w14:textId="3F5EF38B" w:rsidR="001744D8" w:rsidRPr="00FA5CB6" w:rsidRDefault="00074F3E" w:rsidP="00BB4678">
            <w:pPr>
              <w:pStyle w:val="ListParagraph"/>
              <w:widowControl/>
              <w:numPr>
                <w:ilvl w:val="0"/>
                <w:numId w:val="4"/>
              </w:numPr>
              <w:adjustRightInd w:val="0"/>
              <w:ind w:left="323"/>
              <w:contextualSpacing/>
              <w:jc w:val="both"/>
              <w:rPr>
                <w:rFonts w:ascii="Avenir Book" w:eastAsia="ArialMT" w:hAnsi="Avenir Book" w:cs="ArialMT"/>
                <w:sz w:val="23"/>
                <w:szCs w:val="23"/>
              </w:rPr>
            </w:pPr>
            <w:r>
              <w:rPr>
                <w:rFonts w:eastAsia="ArialMT"/>
                <w:sz w:val="23"/>
                <w:szCs w:val="23"/>
                <w:lang w:val="ro-RO"/>
              </w:rPr>
              <w:t>4</w:t>
            </w:r>
            <w:r w:rsidR="001744D8" w:rsidRPr="00FA5CB6">
              <w:rPr>
                <w:rFonts w:eastAsia="ArialMT"/>
                <w:sz w:val="23"/>
                <w:szCs w:val="23"/>
                <w:lang w:val="ro-RO"/>
              </w:rPr>
              <w:t xml:space="preserve"> Surse de redare pentru materialele audio (laptop, USB Player). Sistem de distribuție semnal audio pentru televiziuni, radio (PRESS BOX) cu minim 2 In stereo și 2 x 16 Out. Sistemul va fi conectat la mixerul de sunet de la regia principală.</w:t>
            </w:r>
          </w:p>
        </w:tc>
      </w:tr>
      <w:tr w:rsidR="00074F3E" w:rsidRPr="007D2B23" w14:paraId="7AA7C023" w14:textId="77777777" w:rsidTr="00BB4678">
        <w:trPr>
          <w:trHeight w:val="1214"/>
        </w:trPr>
        <w:tc>
          <w:tcPr>
            <w:tcW w:w="636" w:type="dxa"/>
            <w:vAlign w:val="center"/>
          </w:tcPr>
          <w:p w14:paraId="3DF80F59" w14:textId="1082E5F8" w:rsidR="00074F3E" w:rsidRDefault="00074F3E" w:rsidP="00BB4678">
            <w:pPr>
              <w:jc w:val="center"/>
              <w:rPr>
                <w:sz w:val="23"/>
                <w:szCs w:val="23"/>
                <w:lang w:val="ro-RO"/>
              </w:rPr>
            </w:pPr>
            <w:r>
              <w:rPr>
                <w:sz w:val="23"/>
                <w:szCs w:val="23"/>
                <w:lang w:val="ro-RO"/>
              </w:rPr>
              <w:t>2</w:t>
            </w:r>
          </w:p>
        </w:tc>
        <w:tc>
          <w:tcPr>
            <w:tcW w:w="3470" w:type="dxa"/>
            <w:vAlign w:val="center"/>
          </w:tcPr>
          <w:p w14:paraId="12425E14" w14:textId="77777777" w:rsidR="00C4585C" w:rsidRPr="00FA5CB6" w:rsidRDefault="00C4585C" w:rsidP="00C4585C">
            <w:pPr>
              <w:widowControl/>
              <w:adjustRightInd w:val="0"/>
              <w:contextualSpacing/>
              <w:jc w:val="center"/>
              <w:rPr>
                <w:rFonts w:eastAsia="ArialMT"/>
                <w:bCs/>
                <w:sz w:val="23"/>
                <w:szCs w:val="23"/>
              </w:rPr>
            </w:pPr>
            <w:r w:rsidRPr="00FA5CB6">
              <w:rPr>
                <w:rFonts w:eastAsia="ArialMT"/>
                <w:bCs/>
                <w:sz w:val="23"/>
                <w:szCs w:val="23"/>
              </w:rPr>
              <w:t>ECHIPAMENTE DE LUMINI</w:t>
            </w:r>
          </w:p>
          <w:p w14:paraId="7071AD0F" w14:textId="77777777" w:rsidR="00074F3E" w:rsidRPr="00FA5CB6" w:rsidRDefault="00074F3E" w:rsidP="00BB4678">
            <w:pPr>
              <w:widowControl/>
              <w:autoSpaceDE/>
              <w:autoSpaceDN/>
              <w:contextualSpacing/>
              <w:jc w:val="center"/>
              <w:rPr>
                <w:sz w:val="23"/>
                <w:szCs w:val="23"/>
                <w:lang w:val="ro-RO"/>
              </w:rPr>
            </w:pPr>
          </w:p>
        </w:tc>
        <w:tc>
          <w:tcPr>
            <w:tcW w:w="5812" w:type="dxa"/>
            <w:vAlign w:val="center"/>
          </w:tcPr>
          <w:p w14:paraId="13EDD1C9" w14:textId="77777777" w:rsidR="00CD53E1" w:rsidRPr="00FA5CB6" w:rsidRDefault="00CD53E1" w:rsidP="00CD53E1">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Comandă de lumini DMX cu minim 2048 universuri, prevăzută cu 2 monitoare touchscreen și interfață cu fadere motorizate și cu node/splitter cu conexiune ARTNET;</w:t>
            </w:r>
          </w:p>
          <w:p w14:paraId="54090F96" w14:textId="538BF34D" w:rsidR="00074F3E" w:rsidRPr="00CD53E1" w:rsidRDefault="00CD53E1" w:rsidP="00CD53E1">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16 proiectoare cu lentilă Fresnel cu led minim 500W RGBW, sistem optic cu lentilă Fresnel de 274mm cu posibilitate de focalizare, unghi de deschidere 15-50 grade, temperatură de culoare 2800K-10000K, controlabil DMX. Sursele vor trebui să fie dispuse pe stative cu o înălțime minimă de 4m prevăzute cu balast (saci cu nisip);</w:t>
            </w:r>
          </w:p>
        </w:tc>
      </w:tr>
      <w:tr w:rsidR="001744D8" w:rsidRPr="007D2B23" w14:paraId="5639E76E" w14:textId="77777777" w:rsidTr="00BB4678">
        <w:trPr>
          <w:trHeight w:val="1214"/>
        </w:trPr>
        <w:tc>
          <w:tcPr>
            <w:tcW w:w="636" w:type="dxa"/>
            <w:vAlign w:val="center"/>
          </w:tcPr>
          <w:p w14:paraId="2787E7C9" w14:textId="4CB78B88" w:rsidR="001744D8" w:rsidRPr="00FA5CB6" w:rsidRDefault="00CD53E1" w:rsidP="00BB4678">
            <w:pPr>
              <w:jc w:val="center"/>
              <w:rPr>
                <w:sz w:val="23"/>
                <w:szCs w:val="23"/>
                <w:lang w:val="ro-RO"/>
              </w:rPr>
            </w:pPr>
            <w:r>
              <w:rPr>
                <w:sz w:val="23"/>
                <w:szCs w:val="23"/>
                <w:lang w:val="ro-RO"/>
              </w:rPr>
              <w:t>3</w:t>
            </w:r>
          </w:p>
        </w:tc>
        <w:tc>
          <w:tcPr>
            <w:tcW w:w="3470" w:type="dxa"/>
            <w:vAlign w:val="center"/>
          </w:tcPr>
          <w:p w14:paraId="23D3C2D1" w14:textId="77777777" w:rsidR="001744D8" w:rsidRPr="00FA5CB6" w:rsidRDefault="001744D8" w:rsidP="00BB4678">
            <w:pPr>
              <w:widowControl/>
              <w:autoSpaceDE/>
              <w:autoSpaceDN/>
              <w:contextualSpacing/>
              <w:jc w:val="center"/>
              <w:rPr>
                <w:sz w:val="23"/>
                <w:szCs w:val="23"/>
                <w:lang w:val="ro-RO"/>
              </w:rPr>
            </w:pPr>
            <w:r w:rsidRPr="00FA5CB6">
              <w:rPr>
                <w:sz w:val="23"/>
                <w:szCs w:val="23"/>
                <w:lang w:val="ro-RO"/>
              </w:rPr>
              <w:t>ELECTRICĂ</w:t>
            </w:r>
          </w:p>
        </w:tc>
        <w:tc>
          <w:tcPr>
            <w:tcW w:w="5812" w:type="dxa"/>
            <w:vAlign w:val="center"/>
          </w:tcPr>
          <w:p w14:paraId="73A08ECA" w14:textId="77777777" w:rsidR="008E065E" w:rsidRPr="00FA5CB6" w:rsidRDefault="008E065E" w:rsidP="008E065E">
            <w:pPr>
              <w:pStyle w:val="ListParagraph"/>
              <w:widowControl/>
              <w:numPr>
                <w:ilvl w:val="0"/>
                <w:numId w:val="4"/>
              </w:numPr>
              <w:adjustRightInd w:val="0"/>
              <w:ind w:left="323"/>
              <w:contextualSpacing/>
              <w:jc w:val="both"/>
              <w:rPr>
                <w:sz w:val="23"/>
                <w:szCs w:val="23"/>
                <w:lang w:val="ro-RO"/>
              </w:rPr>
            </w:pPr>
            <w:r w:rsidRPr="00FA5CB6">
              <w:rPr>
                <w:sz w:val="23"/>
                <w:szCs w:val="23"/>
                <w:lang w:val="ro-RO"/>
              </w:rPr>
              <w:t>Cabluri de 63A, 50m, 6 bucăți;</w:t>
            </w:r>
          </w:p>
          <w:p w14:paraId="7192CBEC" w14:textId="77777777" w:rsidR="008E065E" w:rsidRPr="00FA5CB6" w:rsidRDefault="008E065E" w:rsidP="008E065E">
            <w:pPr>
              <w:pStyle w:val="ListParagraph"/>
              <w:widowControl/>
              <w:numPr>
                <w:ilvl w:val="0"/>
                <w:numId w:val="4"/>
              </w:numPr>
              <w:adjustRightInd w:val="0"/>
              <w:ind w:left="323"/>
              <w:contextualSpacing/>
              <w:jc w:val="both"/>
              <w:rPr>
                <w:sz w:val="23"/>
                <w:szCs w:val="23"/>
                <w:lang w:val="ro-RO"/>
              </w:rPr>
            </w:pPr>
            <w:r w:rsidRPr="00FA5CB6">
              <w:rPr>
                <w:sz w:val="23"/>
                <w:szCs w:val="23"/>
                <w:lang w:val="ro-RO"/>
              </w:rPr>
              <w:t>Cabluri 32A, 20m, 50 bucăți;</w:t>
            </w:r>
          </w:p>
          <w:p w14:paraId="27A61658" w14:textId="77777777" w:rsidR="008E065E" w:rsidRPr="00FA5CB6" w:rsidRDefault="008E065E" w:rsidP="008E065E">
            <w:pPr>
              <w:pStyle w:val="ListParagraph"/>
              <w:widowControl/>
              <w:numPr>
                <w:ilvl w:val="0"/>
                <w:numId w:val="4"/>
              </w:numPr>
              <w:adjustRightInd w:val="0"/>
              <w:ind w:left="323"/>
              <w:contextualSpacing/>
              <w:jc w:val="both"/>
              <w:rPr>
                <w:sz w:val="23"/>
                <w:szCs w:val="23"/>
                <w:lang w:val="ro-RO"/>
              </w:rPr>
            </w:pPr>
            <w:r w:rsidRPr="00FA5CB6">
              <w:rPr>
                <w:sz w:val="23"/>
                <w:szCs w:val="23"/>
                <w:lang w:val="ro-RO"/>
              </w:rPr>
              <w:t>Cabluri 32a, 10m, 50 bucăți;</w:t>
            </w:r>
          </w:p>
          <w:p w14:paraId="29B40051" w14:textId="77777777" w:rsidR="008E065E" w:rsidRPr="00FA5CB6" w:rsidRDefault="008E065E" w:rsidP="008E065E">
            <w:pPr>
              <w:pStyle w:val="ListParagraph"/>
              <w:widowControl/>
              <w:numPr>
                <w:ilvl w:val="0"/>
                <w:numId w:val="4"/>
              </w:numPr>
              <w:adjustRightInd w:val="0"/>
              <w:ind w:left="323"/>
              <w:contextualSpacing/>
              <w:jc w:val="both"/>
              <w:rPr>
                <w:sz w:val="23"/>
                <w:szCs w:val="23"/>
                <w:lang w:val="ro-RO"/>
              </w:rPr>
            </w:pPr>
            <w:r w:rsidRPr="00FA5CB6">
              <w:rPr>
                <w:sz w:val="23"/>
                <w:szCs w:val="23"/>
                <w:lang w:val="ro-RO"/>
              </w:rPr>
              <w:t>Prelungitoare 230, 10m, 3 prize, 100 bucăți;</w:t>
            </w:r>
          </w:p>
          <w:p w14:paraId="797CEECD" w14:textId="77777777" w:rsidR="008E065E" w:rsidRPr="00FA5CB6" w:rsidRDefault="008E065E" w:rsidP="008E065E">
            <w:pPr>
              <w:pStyle w:val="ListParagraph"/>
              <w:widowControl/>
              <w:numPr>
                <w:ilvl w:val="0"/>
                <w:numId w:val="4"/>
              </w:numPr>
              <w:adjustRightInd w:val="0"/>
              <w:ind w:left="323"/>
              <w:contextualSpacing/>
              <w:jc w:val="both"/>
              <w:rPr>
                <w:sz w:val="23"/>
                <w:szCs w:val="23"/>
                <w:lang w:val="ro-RO"/>
              </w:rPr>
            </w:pPr>
            <w:r w:rsidRPr="00FA5CB6">
              <w:rPr>
                <w:sz w:val="23"/>
                <w:szCs w:val="23"/>
                <w:lang w:val="ro-RO"/>
              </w:rPr>
              <w:t>Prelungitor 5m, 100 bucăți;</w:t>
            </w:r>
          </w:p>
          <w:p w14:paraId="48E22456" w14:textId="77777777" w:rsidR="008E065E" w:rsidRPr="00FA5CB6" w:rsidRDefault="008E065E" w:rsidP="008E065E">
            <w:pPr>
              <w:pStyle w:val="ListParagraph"/>
              <w:widowControl/>
              <w:numPr>
                <w:ilvl w:val="0"/>
                <w:numId w:val="4"/>
              </w:numPr>
              <w:adjustRightInd w:val="0"/>
              <w:ind w:left="323"/>
              <w:contextualSpacing/>
              <w:jc w:val="both"/>
              <w:rPr>
                <w:sz w:val="23"/>
                <w:szCs w:val="23"/>
                <w:lang w:val="ro-RO"/>
              </w:rPr>
            </w:pPr>
            <w:r w:rsidRPr="00FA5CB6">
              <w:rPr>
                <w:sz w:val="23"/>
                <w:szCs w:val="23"/>
                <w:lang w:val="ro-RO"/>
              </w:rPr>
              <w:t>Distribuție 63a-32a, 12 buc.;</w:t>
            </w:r>
          </w:p>
          <w:p w14:paraId="6073D186" w14:textId="2698C671" w:rsidR="001744D8" w:rsidRPr="00FA5CB6" w:rsidRDefault="008E065E" w:rsidP="008E065E">
            <w:pPr>
              <w:pStyle w:val="ListParagraph"/>
              <w:widowControl/>
              <w:numPr>
                <w:ilvl w:val="0"/>
                <w:numId w:val="4"/>
              </w:numPr>
              <w:adjustRightInd w:val="0"/>
              <w:ind w:left="323"/>
              <w:contextualSpacing/>
              <w:jc w:val="both"/>
              <w:rPr>
                <w:sz w:val="23"/>
                <w:szCs w:val="23"/>
                <w:lang w:val="ro-RO"/>
              </w:rPr>
            </w:pPr>
            <w:r w:rsidRPr="00FA5CB6">
              <w:rPr>
                <w:sz w:val="23"/>
                <w:szCs w:val="23"/>
                <w:lang w:val="ro-RO"/>
              </w:rPr>
              <w:t>Distribuție 32a-220v, 24 buc.</w:t>
            </w:r>
          </w:p>
        </w:tc>
      </w:tr>
      <w:tr w:rsidR="001744D8" w:rsidRPr="007D2B23" w14:paraId="13D7A089" w14:textId="77777777" w:rsidTr="00BB4678">
        <w:trPr>
          <w:trHeight w:val="1214"/>
        </w:trPr>
        <w:tc>
          <w:tcPr>
            <w:tcW w:w="636" w:type="dxa"/>
            <w:vAlign w:val="center"/>
          </w:tcPr>
          <w:p w14:paraId="06705A6E" w14:textId="40EB4075" w:rsidR="001744D8" w:rsidRPr="00FA5CB6" w:rsidRDefault="00C56999" w:rsidP="00BB4678">
            <w:pPr>
              <w:jc w:val="center"/>
              <w:rPr>
                <w:sz w:val="23"/>
                <w:szCs w:val="23"/>
                <w:lang w:val="ro-RO"/>
              </w:rPr>
            </w:pPr>
            <w:r>
              <w:rPr>
                <w:sz w:val="23"/>
                <w:szCs w:val="23"/>
                <w:lang w:val="ro-RO"/>
              </w:rPr>
              <w:lastRenderedPageBreak/>
              <w:t>3</w:t>
            </w:r>
          </w:p>
        </w:tc>
        <w:tc>
          <w:tcPr>
            <w:tcW w:w="3470" w:type="dxa"/>
            <w:vAlign w:val="center"/>
          </w:tcPr>
          <w:p w14:paraId="1F49DDEB" w14:textId="77777777" w:rsidR="001744D8" w:rsidRPr="00FA5CB6" w:rsidRDefault="001744D8" w:rsidP="00BB4678">
            <w:pPr>
              <w:widowControl/>
              <w:autoSpaceDE/>
              <w:autoSpaceDN/>
              <w:contextualSpacing/>
              <w:jc w:val="center"/>
              <w:rPr>
                <w:sz w:val="23"/>
                <w:szCs w:val="23"/>
                <w:lang w:val="ro-RO"/>
              </w:rPr>
            </w:pPr>
            <w:r w:rsidRPr="00FA5CB6">
              <w:rPr>
                <w:sz w:val="23"/>
                <w:szCs w:val="23"/>
                <w:lang w:val="ro-RO"/>
              </w:rPr>
              <w:t>ACCESORII</w:t>
            </w:r>
          </w:p>
        </w:tc>
        <w:tc>
          <w:tcPr>
            <w:tcW w:w="5812" w:type="dxa"/>
            <w:vAlign w:val="center"/>
          </w:tcPr>
          <w:p w14:paraId="6FD33D6F"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Sisteme de protecție pentru cabluri electrice și de sunet pentru a evita accidentările, ținând cont de fluxul mare de persoane pe perioada evenimentelor. Necesar minimum 100m;</w:t>
            </w:r>
          </w:p>
          <w:p w14:paraId="15E8CCF4"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Sisteme, construcții și accesorii necesare montării echipamentelor în configurația dorită și conform cu conceptul artistic și tehnic al furnizorului;</w:t>
            </w:r>
          </w:p>
          <w:p w14:paraId="1F0B6969" w14:textId="77777777" w:rsidR="001744D8" w:rsidRPr="00FA5CB6" w:rsidRDefault="001744D8" w:rsidP="00BB4678">
            <w:pPr>
              <w:pStyle w:val="ListParagraph"/>
              <w:widowControl/>
              <w:numPr>
                <w:ilvl w:val="0"/>
                <w:numId w:val="4"/>
              </w:numPr>
              <w:adjustRightInd w:val="0"/>
              <w:ind w:left="323"/>
              <w:contextualSpacing/>
              <w:jc w:val="both"/>
              <w:rPr>
                <w:rFonts w:ascii="Avenir Book" w:eastAsia="ArialMT" w:hAnsi="Avenir Book" w:cs="ArialMT"/>
                <w:sz w:val="23"/>
                <w:szCs w:val="23"/>
              </w:rPr>
            </w:pPr>
            <w:r w:rsidRPr="00FA5CB6">
              <w:rPr>
                <w:rFonts w:eastAsia="ArialMT"/>
                <w:sz w:val="23"/>
                <w:szCs w:val="23"/>
                <w:lang w:val="ro-RO"/>
              </w:rPr>
              <w:t>Decor personalizat, structuri și accesorii pentru construcție și montare decor conform cu conceptul artistic și tehnic al furnizorului;</w:t>
            </w:r>
          </w:p>
        </w:tc>
      </w:tr>
      <w:tr w:rsidR="001744D8" w:rsidRPr="007D2B23" w14:paraId="0AF2AFB0" w14:textId="77777777" w:rsidTr="00BB4678">
        <w:trPr>
          <w:trHeight w:val="1214"/>
        </w:trPr>
        <w:tc>
          <w:tcPr>
            <w:tcW w:w="636" w:type="dxa"/>
            <w:vAlign w:val="center"/>
          </w:tcPr>
          <w:p w14:paraId="523674DF" w14:textId="5F0C56FC" w:rsidR="001744D8" w:rsidRPr="00FA5CB6" w:rsidRDefault="00C56999" w:rsidP="00BB4678">
            <w:pPr>
              <w:jc w:val="center"/>
              <w:rPr>
                <w:sz w:val="23"/>
                <w:szCs w:val="23"/>
                <w:lang w:val="ro-RO"/>
              </w:rPr>
            </w:pPr>
            <w:r>
              <w:rPr>
                <w:sz w:val="23"/>
                <w:szCs w:val="23"/>
                <w:lang w:val="ro-RO"/>
              </w:rPr>
              <w:t>4</w:t>
            </w:r>
          </w:p>
        </w:tc>
        <w:tc>
          <w:tcPr>
            <w:tcW w:w="3470" w:type="dxa"/>
            <w:vAlign w:val="center"/>
          </w:tcPr>
          <w:p w14:paraId="0E2E6555" w14:textId="77777777" w:rsidR="001744D8" w:rsidRPr="00FA5CB6" w:rsidRDefault="001744D8" w:rsidP="00BB4678">
            <w:pPr>
              <w:widowControl/>
              <w:autoSpaceDE/>
              <w:autoSpaceDN/>
              <w:contextualSpacing/>
              <w:jc w:val="center"/>
              <w:rPr>
                <w:sz w:val="23"/>
                <w:szCs w:val="23"/>
                <w:lang w:val="ro-RO"/>
              </w:rPr>
            </w:pPr>
            <w:r w:rsidRPr="00FA5CB6">
              <w:rPr>
                <w:sz w:val="23"/>
                <w:szCs w:val="23"/>
                <w:lang w:val="ro-RO"/>
              </w:rPr>
              <w:t>PERSONAL TEHNIC ȘI TRANSPORT ECHIPAMENTE</w:t>
            </w:r>
          </w:p>
        </w:tc>
        <w:tc>
          <w:tcPr>
            <w:tcW w:w="5812" w:type="dxa"/>
            <w:vAlign w:val="center"/>
          </w:tcPr>
          <w:p w14:paraId="24F22AF3"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Personal tehnic calificat pentru montarea, demontarea și operarea echipamentelor de sunet și electrice, după cum urmează:</w:t>
            </w:r>
          </w:p>
          <w:p w14:paraId="7966612C"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1 inginer de sunet;</w:t>
            </w:r>
          </w:p>
          <w:p w14:paraId="67AADE53"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2 tehnicieni de sunet;</w:t>
            </w:r>
          </w:p>
          <w:p w14:paraId="21201469"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2 tehnicieni de lumini;</w:t>
            </w:r>
          </w:p>
          <w:p w14:paraId="66BBB617"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2</w:t>
            </w:r>
            <w:r w:rsidRPr="00FA5CB6">
              <w:rPr>
                <w:rFonts w:eastAsia="ArialMT"/>
                <w:sz w:val="23"/>
                <w:szCs w:val="23"/>
                <w:lang w:val="ro-RO"/>
              </w:rPr>
              <w:t xml:space="preserve"> electricieni;</w:t>
            </w:r>
          </w:p>
          <w:p w14:paraId="4A45882A"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1 regizor montaj;</w:t>
            </w:r>
          </w:p>
          <w:p w14:paraId="68859E1A"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4</w:t>
            </w:r>
            <w:r w:rsidRPr="00FA5CB6">
              <w:rPr>
                <w:rFonts w:eastAsia="ArialMT"/>
                <w:sz w:val="23"/>
                <w:szCs w:val="23"/>
                <w:lang w:val="ro-RO"/>
              </w:rPr>
              <w:t xml:space="preserve"> manipulanți;</w:t>
            </w:r>
          </w:p>
          <w:p w14:paraId="690F4C65"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Transport echipamente și personal tehnic în și din locație.</w:t>
            </w:r>
          </w:p>
        </w:tc>
      </w:tr>
      <w:tr w:rsidR="001744D8" w:rsidRPr="007D2B23" w14:paraId="743A0B89" w14:textId="77777777" w:rsidTr="00BB4678">
        <w:trPr>
          <w:trHeight w:val="1214"/>
        </w:trPr>
        <w:tc>
          <w:tcPr>
            <w:tcW w:w="636" w:type="dxa"/>
            <w:vAlign w:val="center"/>
          </w:tcPr>
          <w:p w14:paraId="1B4AA31E" w14:textId="66AC6E9E" w:rsidR="001744D8" w:rsidRPr="00FA5CB6" w:rsidRDefault="00C56999" w:rsidP="00BB4678">
            <w:pPr>
              <w:jc w:val="center"/>
              <w:rPr>
                <w:sz w:val="23"/>
                <w:szCs w:val="23"/>
                <w:lang w:val="ro-RO"/>
              </w:rPr>
            </w:pPr>
            <w:r>
              <w:rPr>
                <w:sz w:val="23"/>
                <w:szCs w:val="23"/>
                <w:lang w:val="ro-RO"/>
              </w:rPr>
              <w:t>5</w:t>
            </w:r>
          </w:p>
        </w:tc>
        <w:tc>
          <w:tcPr>
            <w:tcW w:w="3470" w:type="dxa"/>
            <w:vAlign w:val="center"/>
          </w:tcPr>
          <w:p w14:paraId="196087DF" w14:textId="77777777" w:rsidR="001744D8" w:rsidRPr="00FA5CB6" w:rsidRDefault="001744D8" w:rsidP="00BB4678">
            <w:pPr>
              <w:widowControl/>
              <w:autoSpaceDE/>
              <w:autoSpaceDN/>
              <w:contextualSpacing/>
              <w:jc w:val="center"/>
              <w:rPr>
                <w:sz w:val="23"/>
                <w:szCs w:val="23"/>
                <w:lang w:val="ro-RO"/>
              </w:rPr>
            </w:pPr>
            <w:r w:rsidRPr="00FA5CB6">
              <w:rPr>
                <w:sz w:val="23"/>
                <w:szCs w:val="23"/>
                <w:lang w:val="ro-RO"/>
              </w:rPr>
              <w:t xml:space="preserve">AMENAJARE STANDURI EXPOZITIE </w:t>
            </w:r>
          </w:p>
        </w:tc>
        <w:tc>
          <w:tcPr>
            <w:tcW w:w="5812" w:type="dxa"/>
            <w:vAlign w:val="center"/>
          </w:tcPr>
          <w:p w14:paraId="274944EA" w14:textId="03AA2D13"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 xml:space="preserve">Suprafata </w:t>
            </w:r>
            <w:r w:rsidR="00DB7522">
              <w:rPr>
                <w:rFonts w:eastAsia="ArialMT"/>
                <w:color w:val="000000" w:themeColor="text1"/>
                <w:sz w:val="23"/>
                <w:szCs w:val="23"/>
                <w:lang w:val="ro-RO"/>
              </w:rPr>
              <w:t>3</w:t>
            </w:r>
            <w:r w:rsidR="00C56999">
              <w:rPr>
                <w:rFonts w:eastAsia="ArialMT"/>
                <w:color w:val="000000" w:themeColor="text1"/>
                <w:sz w:val="23"/>
                <w:szCs w:val="23"/>
                <w:lang w:val="ro-RO"/>
              </w:rPr>
              <w:t>0</w:t>
            </w:r>
            <w:r>
              <w:rPr>
                <w:rFonts w:eastAsia="ArialMT"/>
                <w:color w:val="000000" w:themeColor="text1"/>
                <w:sz w:val="23"/>
                <w:szCs w:val="23"/>
                <w:lang w:val="ro-RO"/>
              </w:rPr>
              <w:t>0</w:t>
            </w:r>
            <w:r w:rsidRPr="00FA5CB6">
              <w:rPr>
                <w:rFonts w:eastAsia="ArialMT"/>
                <w:color w:val="000000" w:themeColor="text1"/>
                <w:sz w:val="23"/>
                <w:szCs w:val="23"/>
                <w:lang w:val="ro-RO"/>
              </w:rPr>
              <w:t>mp</w:t>
            </w:r>
          </w:p>
          <w:p w14:paraId="40E582C0" w14:textId="4C163A88"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 xml:space="preserve">Configurabil pe adancimi de 1 si 2m, lungimi de 3-15m, 2,5m inaltime </w:t>
            </w:r>
          </w:p>
          <w:p w14:paraId="3FD5CD00"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Suprafata acoperita integral cu mocheta albastra</w:t>
            </w:r>
          </w:p>
          <w:p w14:paraId="08265D42"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Structura perimetrala tip octanorm alb cu panouri albe dublu melaminate HDF</w:t>
            </w:r>
          </w:p>
          <w:p w14:paraId="42D461CD"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Structura caroiaj plafon</w:t>
            </w:r>
          </w:p>
          <w:p w14:paraId="68B8D17C"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1 spot luminos / 3mp</w:t>
            </w:r>
          </w:p>
          <w:p w14:paraId="15495DFD" w14:textId="74616866" w:rsidR="001744D8" w:rsidRPr="00FA5CB6" w:rsidRDefault="00C56999"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10</w:t>
            </w:r>
            <w:r w:rsidR="001744D8">
              <w:rPr>
                <w:rFonts w:eastAsia="ArialMT"/>
                <w:sz w:val="23"/>
                <w:szCs w:val="23"/>
                <w:lang w:val="ro-RO"/>
              </w:rPr>
              <w:t>0</w:t>
            </w:r>
            <w:r w:rsidR="001744D8" w:rsidRPr="00FA5CB6">
              <w:rPr>
                <w:rFonts w:eastAsia="ArialMT"/>
                <w:sz w:val="23"/>
                <w:szCs w:val="23"/>
                <w:lang w:val="ro-RO"/>
              </w:rPr>
              <w:t xml:space="preserve"> mese</w:t>
            </w:r>
            <w:r w:rsidR="001744D8">
              <w:rPr>
                <w:rFonts w:eastAsia="ArialMT"/>
                <w:sz w:val="23"/>
                <w:szCs w:val="23"/>
                <w:lang w:val="ro-RO"/>
              </w:rPr>
              <w:t xml:space="preserve"> – 1x1mp</w:t>
            </w:r>
          </w:p>
          <w:p w14:paraId="3AA76184"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120</w:t>
            </w:r>
            <w:r w:rsidRPr="00FA5CB6">
              <w:rPr>
                <w:rFonts w:eastAsia="ArialMT"/>
                <w:sz w:val="23"/>
                <w:szCs w:val="23"/>
                <w:lang w:val="ro-RO"/>
              </w:rPr>
              <w:t xml:space="preserve"> scaune</w:t>
            </w:r>
          </w:p>
          <w:p w14:paraId="4254DE0B"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40</w:t>
            </w:r>
            <w:r w:rsidRPr="00FA5CB6">
              <w:rPr>
                <w:rFonts w:eastAsia="ArialMT"/>
                <w:sz w:val="23"/>
                <w:szCs w:val="23"/>
                <w:lang w:val="ro-RO"/>
              </w:rPr>
              <w:t xml:space="preserve"> cosuri de gunoi</w:t>
            </w:r>
          </w:p>
          <w:p w14:paraId="4CD724B6"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40</w:t>
            </w:r>
            <w:r w:rsidRPr="00FA5CB6">
              <w:rPr>
                <w:rFonts w:eastAsia="ArialMT"/>
                <w:sz w:val="23"/>
                <w:szCs w:val="23"/>
                <w:lang w:val="ro-RO"/>
              </w:rPr>
              <w:t xml:space="preserve"> pazii inscriptionate cu text</w:t>
            </w:r>
          </w:p>
          <w:p w14:paraId="74A8365A"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Instalatie de electroalimentare a standurilor</w:t>
            </w:r>
          </w:p>
        </w:tc>
      </w:tr>
    </w:tbl>
    <w:p w14:paraId="71D975E3" w14:textId="77777777" w:rsidR="001744D8" w:rsidRPr="006D265E" w:rsidRDefault="001744D8" w:rsidP="001744D8">
      <w:pPr>
        <w:pStyle w:val="BodyText"/>
        <w:spacing w:line="276" w:lineRule="auto"/>
        <w:jc w:val="both"/>
        <w:rPr>
          <w:color w:val="000000" w:themeColor="text1"/>
          <w:sz w:val="24"/>
          <w:szCs w:val="24"/>
        </w:rPr>
      </w:pPr>
    </w:p>
    <w:p w14:paraId="3E8C6DB1" w14:textId="77777777"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C58EC41" w14:textId="77777777" w:rsidR="001744D8" w:rsidRPr="00683E26" w:rsidRDefault="001744D8" w:rsidP="001744D8">
      <w:pPr>
        <w:pStyle w:val="BodyText"/>
        <w:spacing w:line="276" w:lineRule="auto"/>
        <w:jc w:val="both"/>
        <w:rPr>
          <w:color w:val="000000" w:themeColor="text1"/>
          <w:sz w:val="24"/>
          <w:szCs w:val="24"/>
          <w:lang w:val="ro-RO"/>
        </w:rPr>
      </w:pPr>
    </w:p>
    <w:bookmarkStart w:id="5" w:name="Cap2_3"/>
    <w:p w14:paraId="6A6C41FE"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562C98F2" w14:textId="77777777" w:rsidR="001744D8" w:rsidRPr="00683E26" w:rsidRDefault="001744D8" w:rsidP="001744D8">
      <w:pPr>
        <w:pStyle w:val="BodyText"/>
        <w:spacing w:line="276" w:lineRule="auto"/>
        <w:jc w:val="both"/>
        <w:rPr>
          <w:b/>
          <w:bCs/>
          <w:color w:val="000000" w:themeColor="text1"/>
          <w:sz w:val="24"/>
          <w:szCs w:val="24"/>
          <w:lang w:val="ro-RO"/>
        </w:rPr>
      </w:pPr>
    </w:p>
    <w:bookmarkEnd w:id="5"/>
    <w:p w14:paraId="07F4566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43A47D9F"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Prestatorul are obligația să informeze, în mod corect și complet, autoritatea contractantă cu </w:t>
      </w:r>
      <w:r w:rsidRPr="00683E26">
        <w:rPr>
          <w:color w:val="000000" w:themeColor="text1"/>
          <w:sz w:val="24"/>
          <w:szCs w:val="24"/>
          <w:lang w:val="ro-RO"/>
        </w:rPr>
        <w:lastRenderedPageBreak/>
        <w:t>privire la caracteristicile esențiale ale serviciilor ce se vor presta, prin conturarea unei imagini precise a ofertei (ofertelor) sale, cu scopul de a asigura și apăra respectarea drepturilor și intereselor legitime ale consumatorilor.</w:t>
      </w:r>
    </w:p>
    <w:p w14:paraId="1874176D"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38B38232"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59968A95" w14:textId="77777777" w:rsidR="001744D8" w:rsidRPr="00683E26" w:rsidRDefault="001744D8" w:rsidP="001744D8">
      <w:pPr>
        <w:pStyle w:val="BodyText"/>
        <w:spacing w:line="276" w:lineRule="auto"/>
        <w:jc w:val="both"/>
        <w:rPr>
          <w:color w:val="000000" w:themeColor="text1"/>
          <w:sz w:val="24"/>
          <w:szCs w:val="24"/>
          <w:lang w:val="ro-RO"/>
        </w:rPr>
      </w:pPr>
    </w:p>
    <w:bookmarkStart w:id="6" w:name="Cap3"/>
    <w:p w14:paraId="7F4F6ED6"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255BF97C" w14:textId="77777777" w:rsidR="001744D8" w:rsidRPr="00683E26" w:rsidRDefault="001744D8" w:rsidP="001744D8">
      <w:pPr>
        <w:pStyle w:val="BodyText"/>
        <w:spacing w:line="276" w:lineRule="auto"/>
        <w:jc w:val="both"/>
        <w:rPr>
          <w:color w:val="000000" w:themeColor="text1"/>
          <w:sz w:val="24"/>
          <w:szCs w:val="24"/>
          <w:lang w:val="ro-RO"/>
        </w:rPr>
      </w:pPr>
    </w:p>
    <w:bookmarkEnd w:id="6"/>
    <w:p w14:paraId="547ED9B2"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21725EBA"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3BA8CFFA"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563F6B75"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5A0A45D6" w14:textId="77777777" w:rsidR="001744D8" w:rsidRPr="00683E26" w:rsidRDefault="001744D8" w:rsidP="001744D8">
      <w:pPr>
        <w:pStyle w:val="BodyText"/>
        <w:spacing w:line="276" w:lineRule="auto"/>
        <w:ind w:firstLine="720"/>
        <w:jc w:val="both"/>
        <w:rPr>
          <w:color w:val="000000" w:themeColor="text1"/>
          <w:sz w:val="24"/>
          <w:szCs w:val="24"/>
          <w:lang w:val="ro-RO"/>
        </w:rPr>
      </w:pPr>
    </w:p>
    <w:bookmarkStart w:id="7" w:name="Cap4"/>
    <w:p w14:paraId="572616E1"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6B48A468" w14:textId="77777777" w:rsidR="001744D8" w:rsidRPr="00683E26" w:rsidRDefault="001744D8" w:rsidP="001744D8">
      <w:pPr>
        <w:pStyle w:val="BodyText"/>
        <w:spacing w:line="276" w:lineRule="auto"/>
        <w:jc w:val="both"/>
        <w:rPr>
          <w:b/>
          <w:bCs/>
          <w:color w:val="000000" w:themeColor="text1"/>
          <w:sz w:val="24"/>
          <w:szCs w:val="24"/>
          <w:lang w:val="ro-RO"/>
        </w:rPr>
      </w:pPr>
    </w:p>
    <w:bookmarkEnd w:id="7"/>
    <w:p w14:paraId="5CD80E7C"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67B089A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7A9EC1DB"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377FF31C"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429E3916" w14:textId="77777777" w:rsidR="001744D8" w:rsidRPr="00683E26" w:rsidRDefault="001744D8" w:rsidP="001744D8">
      <w:pPr>
        <w:pStyle w:val="BodyText"/>
        <w:spacing w:line="276" w:lineRule="auto"/>
        <w:ind w:firstLine="720"/>
        <w:jc w:val="both"/>
        <w:rPr>
          <w:color w:val="000000" w:themeColor="text1"/>
          <w:sz w:val="24"/>
          <w:szCs w:val="24"/>
          <w:lang w:val="ro-RO"/>
        </w:rPr>
      </w:pPr>
    </w:p>
    <w:p w14:paraId="4B00D882" w14:textId="77777777" w:rsidR="001744D8" w:rsidRPr="00683E26" w:rsidRDefault="001744D8" w:rsidP="001744D8">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7A7ED30E" w14:textId="77777777" w:rsidR="001744D8" w:rsidRDefault="001744D8" w:rsidP="001744D8">
      <w:pPr>
        <w:pStyle w:val="BodyText"/>
        <w:spacing w:line="276" w:lineRule="auto"/>
        <w:jc w:val="both"/>
        <w:rPr>
          <w:b/>
          <w:color w:val="000000" w:themeColor="text1"/>
          <w:sz w:val="24"/>
          <w:szCs w:val="24"/>
          <w:lang w:val="ro-RO"/>
        </w:rPr>
      </w:pPr>
      <w:r w:rsidRPr="00683E26">
        <w:rPr>
          <w:b/>
          <w:color w:val="000000" w:themeColor="text1"/>
          <w:sz w:val="24"/>
          <w:szCs w:val="24"/>
          <w:lang w:val="ro-RO"/>
        </w:rPr>
        <w:t>Cornel CHIRA</w:t>
      </w:r>
    </w:p>
    <w:p w14:paraId="6E73CC80" w14:textId="77777777" w:rsidR="001744D8" w:rsidRDefault="001744D8" w:rsidP="001744D8">
      <w:pPr>
        <w:pStyle w:val="BodyText"/>
        <w:spacing w:line="276" w:lineRule="auto"/>
        <w:jc w:val="both"/>
        <w:rPr>
          <w:b/>
          <w:color w:val="000000" w:themeColor="text1"/>
          <w:sz w:val="24"/>
          <w:szCs w:val="24"/>
          <w:lang w:val="ro-RO"/>
        </w:rPr>
      </w:pPr>
    </w:p>
    <w:p w14:paraId="6B79339F" w14:textId="77777777" w:rsidR="001744D8" w:rsidRDefault="001744D8" w:rsidP="001744D8">
      <w:pPr>
        <w:pStyle w:val="BodyText"/>
        <w:spacing w:line="276" w:lineRule="auto"/>
        <w:jc w:val="both"/>
        <w:rPr>
          <w:b/>
          <w:color w:val="000000" w:themeColor="text1"/>
          <w:sz w:val="24"/>
          <w:szCs w:val="24"/>
          <w:lang w:val="ro-RO"/>
        </w:rPr>
      </w:pPr>
      <w:r>
        <w:rPr>
          <w:b/>
          <w:color w:val="000000" w:themeColor="text1"/>
          <w:sz w:val="24"/>
          <w:szCs w:val="24"/>
          <w:lang w:val="ro-RO"/>
        </w:rPr>
        <w:t>Director</w:t>
      </w:r>
    </w:p>
    <w:p w14:paraId="23BE54F9" w14:textId="77777777" w:rsidR="001744D8" w:rsidRPr="00683E26" w:rsidRDefault="001744D8" w:rsidP="001744D8">
      <w:pPr>
        <w:pStyle w:val="BodyText"/>
        <w:spacing w:line="276" w:lineRule="auto"/>
        <w:jc w:val="both"/>
        <w:rPr>
          <w:b/>
          <w:color w:val="000000" w:themeColor="text1"/>
          <w:sz w:val="24"/>
          <w:szCs w:val="24"/>
          <w:lang w:val="ro-RO"/>
        </w:rPr>
      </w:pPr>
      <w:r>
        <w:rPr>
          <w:b/>
          <w:color w:val="000000" w:themeColor="text1"/>
          <w:sz w:val="24"/>
          <w:szCs w:val="24"/>
          <w:lang w:val="ro-RO"/>
        </w:rPr>
        <w:t>Direcția Organizare Evenimente</w:t>
      </w:r>
    </w:p>
    <w:p w14:paraId="57CE91D2" w14:textId="77777777" w:rsidR="001744D8" w:rsidRPr="00683E26" w:rsidRDefault="001744D8" w:rsidP="001744D8">
      <w:pPr>
        <w:pStyle w:val="BodyText"/>
        <w:spacing w:line="276" w:lineRule="auto"/>
        <w:jc w:val="both"/>
        <w:rPr>
          <w:color w:val="000000" w:themeColor="text1"/>
          <w:sz w:val="24"/>
          <w:szCs w:val="24"/>
          <w:lang w:val="ro-RO"/>
        </w:rPr>
      </w:pPr>
    </w:p>
    <w:p w14:paraId="2ABD1C6D" w14:textId="77777777" w:rsidR="001744D8" w:rsidRPr="00683E26" w:rsidRDefault="001744D8" w:rsidP="001744D8">
      <w:pPr>
        <w:pStyle w:val="BodyText"/>
        <w:spacing w:line="276" w:lineRule="auto"/>
        <w:jc w:val="both"/>
        <w:rPr>
          <w:color w:val="000000" w:themeColor="text1"/>
          <w:sz w:val="24"/>
          <w:szCs w:val="24"/>
          <w:lang w:val="ro-RO"/>
        </w:rPr>
      </w:pPr>
    </w:p>
    <w:p w14:paraId="06C840A9" w14:textId="419CDF6A" w:rsidR="00967481" w:rsidRPr="001744D8" w:rsidRDefault="00967481" w:rsidP="001744D8">
      <w:pPr>
        <w:rPr>
          <w:lang w:val="ro-RO"/>
        </w:rPr>
      </w:pPr>
    </w:p>
    <w:sectPr w:rsidR="00967481" w:rsidRPr="001744D8"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8D89" w14:textId="77777777" w:rsidR="005231A0" w:rsidRDefault="005231A0" w:rsidP="00097BA5">
      <w:r>
        <w:separator/>
      </w:r>
    </w:p>
  </w:endnote>
  <w:endnote w:type="continuationSeparator" w:id="0">
    <w:p w14:paraId="6F966FFB" w14:textId="77777777" w:rsidR="005231A0" w:rsidRDefault="005231A0"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altName w:val="Cambria"/>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DA87" w14:textId="77777777" w:rsidR="005231A0" w:rsidRDefault="005231A0" w:rsidP="00097BA5">
      <w:r>
        <w:separator/>
      </w:r>
    </w:p>
  </w:footnote>
  <w:footnote w:type="continuationSeparator" w:id="0">
    <w:p w14:paraId="159006E7" w14:textId="77777777" w:rsidR="005231A0" w:rsidRDefault="005231A0"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MINISTERUL EDUCAȚIEI și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POLITEHNICA București</w:t>
    </w:r>
  </w:p>
  <w:p w14:paraId="5DE66755" w14:textId="77777777" w:rsidR="0050041F" w:rsidRPr="002913CF" w:rsidRDefault="0050041F" w:rsidP="0050041F">
    <w:pPr>
      <w:pStyle w:val="Header"/>
      <w:tabs>
        <w:tab w:val="clear" w:pos="4680"/>
      </w:tabs>
      <w:spacing w:line="276" w:lineRule="auto"/>
      <w:ind w:left="3600" w:firstLine="39"/>
      <w:rPr>
        <w:color w:val="002060"/>
      </w:rPr>
    </w:pPr>
    <w:r w:rsidRPr="002913CF">
      <w:rPr>
        <w:color w:val="002060"/>
      </w:rPr>
      <w:t>Direc</w:t>
    </w:r>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MINISTERUL EDUCAȚIEI și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POLITEHNICA București</w:t>
    </w:r>
  </w:p>
  <w:p w14:paraId="2C1BD9EB" w14:textId="77777777" w:rsidR="0050041F" w:rsidRPr="002913CF" w:rsidRDefault="0050041F" w:rsidP="0050041F">
    <w:pPr>
      <w:pStyle w:val="Header"/>
      <w:tabs>
        <w:tab w:val="clear" w:pos="4680"/>
      </w:tabs>
      <w:spacing w:line="276" w:lineRule="auto"/>
      <w:ind w:left="3600" w:firstLine="39"/>
      <w:rPr>
        <w:color w:val="002060"/>
      </w:rPr>
    </w:pPr>
    <w:r w:rsidRPr="002913CF">
      <w:rPr>
        <w:color w:val="002060"/>
      </w:rPr>
      <w:t>Direc</w:t>
    </w:r>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3E8D"/>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47AE"/>
    <w:rsid w:val="000351BA"/>
    <w:rsid w:val="000372C8"/>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4F3E"/>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410"/>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44D8"/>
    <w:rsid w:val="00175069"/>
    <w:rsid w:val="00175559"/>
    <w:rsid w:val="00176CD3"/>
    <w:rsid w:val="0017705F"/>
    <w:rsid w:val="00177149"/>
    <w:rsid w:val="001800DF"/>
    <w:rsid w:val="001803BF"/>
    <w:rsid w:val="001808B1"/>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8BF"/>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575D"/>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1A0"/>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4C8A"/>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31D0"/>
    <w:rsid w:val="00644897"/>
    <w:rsid w:val="00644F0F"/>
    <w:rsid w:val="00645163"/>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0DC7"/>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005"/>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3F11"/>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65E"/>
    <w:rsid w:val="008E0863"/>
    <w:rsid w:val="008E0C73"/>
    <w:rsid w:val="008E1692"/>
    <w:rsid w:val="008E1875"/>
    <w:rsid w:val="008E2C75"/>
    <w:rsid w:val="008E3BC8"/>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49C9"/>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389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3D0"/>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3B1F"/>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07D4C"/>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585C"/>
    <w:rsid w:val="00C46E64"/>
    <w:rsid w:val="00C50A95"/>
    <w:rsid w:val="00C50D10"/>
    <w:rsid w:val="00C5376E"/>
    <w:rsid w:val="00C537E1"/>
    <w:rsid w:val="00C53C60"/>
    <w:rsid w:val="00C54862"/>
    <w:rsid w:val="00C54B63"/>
    <w:rsid w:val="00C5566D"/>
    <w:rsid w:val="00C55CB9"/>
    <w:rsid w:val="00C56297"/>
    <w:rsid w:val="00C56999"/>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53E1"/>
    <w:rsid w:val="00CD6012"/>
    <w:rsid w:val="00CD65ED"/>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1F90"/>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522"/>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5B8C"/>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7A61"/>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6B8"/>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4DE3"/>
    <w:rsid w:val="00EF6B0F"/>
    <w:rsid w:val="00EF6E48"/>
    <w:rsid w:val="00F0059D"/>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Luminita VERDI (85662)</cp:lastModifiedBy>
  <cp:revision>2</cp:revision>
  <cp:lastPrinted>2024-04-08T09:04:00Z</cp:lastPrinted>
  <dcterms:created xsi:type="dcterms:W3CDTF">2025-10-09T07:29:00Z</dcterms:created>
  <dcterms:modified xsi:type="dcterms:W3CDTF">2025-10-09T07:29:00Z</dcterms:modified>
</cp:coreProperties>
</file>