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01B3B" w14:textId="270D6DD5" w:rsidR="00323816" w:rsidRPr="00527EE3" w:rsidRDefault="00E410A9" w:rsidP="0068627B">
      <w:pPr>
        <w:spacing w:after="0" w:line="360" w:lineRule="auto"/>
        <w:jc w:val="center"/>
        <w:rPr>
          <w:rFonts w:ascii="Times New Roman" w:hAnsi="Times New Roman" w:cs="Times New Roman"/>
          <w:b/>
          <w:sz w:val="24"/>
          <w:szCs w:val="24"/>
          <w:lang w:val="ro-RO"/>
        </w:rPr>
      </w:pPr>
      <w:r w:rsidRPr="00527EE3">
        <w:rPr>
          <w:rFonts w:ascii="Times New Roman" w:hAnsi="Times New Roman" w:cs="Times New Roman"/>
          <w:b/>
          <w:sz w:val="24"/>
          <w:szCs w:val="24"/>
          <w:lang w:val="ro-RO"/>
        </w:rPr>
        <w:t>Activită</w:t>
      </w:r>
      <w:r w:rsidR="0068627B" w:rsidRPr="00527EE3">
        <w:rPr>
          <w:rFonts w:ascii="Times New Roman" w:hAnsi="Times New Roman" w:cs="Times New Roman"/>
          <w:b/>
          <w:sz w:val="24"/>
          <w:szCs w:val="24"/>
          <w:lang w:val="ro-RO"/>
        </w:rPr>
        <w:t>ț</w:t>
      </w:r>
      <w:r w:rsidRPr="00527EE3">
        <w:rPr>
          <w:rFonts w:ascii="Times New Roman" w:hAnsi="Times New Roman" w:cs="Times New Roman"/>
          <w:b/>
          <w:sz w:val="24"/>
          <w:szCs w:val="24"/>
          <w:lang w:val="ro-RO"/>
        </w:rPr>
        <w:t xml:space="preserve">i de pilotare a </w:t>
      </w:r>
      <w:r w:rsidR="0068627B" w:rsidRPr="00527EE3">
        <w:rPr>
          <w:rFonts w:ascii="Times New Roman" w:hAnsi="Times New Roman" w:cs="Times New Roman"/>
          <w:b/>
          <w:sz w:val="24"/>
          <w:szCs w:val="24"/>
          <w:lang w:val="ro-RO"/>
        </w:rPr>
        <w:t>lumii virtuale din cadrul proiectului</w:t>
      </w:r>
      <w:r w:rsidR="000A173F" w:rsidRPr="00527EE3">
        <w:rPr>
          <w:rFonts w:ascii="Times New Roman" w:hAnsi="Times New Roman" w:cs="Times New Roman"/>
          <w:b/>
          <w:sz w:val="24"/>
          <w:szCs w:val="24"/>
          <w:lang w:val="ro-RO"/>
        </w:rPr>
        <w:t xml:space="preserve"> </w:t>
      </w:r>
      <w:r w:rsidR="000A173F" w:rsidRPr="00527EE3">
        <w:rPr>
          <w:rFonts w:ascii="Times New Roman" w:hAnsi="Times New Roman" w:cs="Times New Roman"/>
          <w:b/>
          <w:noProof/>
          <w:sz w:val="24"/>
          <w:szCs w:val="24"/>
          <w:lang w:val="ro-RO"/>
        </w:rPr>
        <w:t>DIGI4ME - Alianța abilităților din sectorul sănătății pentru crearea de programe inovatoare și eficiente de VET și îmbunătățirea abilităților digitale ale fizicii medicale și ale profesioniștilor din domeniul sănătății</w:t>
      </w:r>
    </w:p>
    <w:p w14:paraId="052B0D70" w14:textId="77777777" w:rsidR="000A173F" w:rsidRPr="00527EE3" w:rsidRDefault="000A173F" w:rsidP="0068627B">
      <w:pPr>
        <w:spacing w:after="0" w:line="360" w:lineRule="auto"/>
        <w:jc w:val="center"/>
        <w:rPr>
          <w:rFonts w:ascii="Times New Roman" w:hAnsi="Times New Roman" w:cs="Times New Roman"/>
          <w:bCs/>
          <w:sz w:val="24"/>
          <w:szCs w:val="24"/>
          <w:lang w:val="ro-RO"/>
        </w:rPr>
      </w:pPr>
    </w:p>
    <w:p w14:paraId="5F805EF6" w14:textId="484C2F04" w:rsidR="000A173F" w:rsidRPr="00527EE3" w:rsidRDefault="000A173F" w:rsidP="0068627B">
      <w:pPr>
        <w:spacing w:after="0" w:line="360" w:lineRule="auto"/>
        <w:jc w:val="center"/>
        <w:rPr>
          <w:rFonts w:ascii="Times New Roman" w:hAnsi="Times New Roman" w:cs="Times New Roman"/>
          <w:bCs/>
          <w:sz w:val="24"/>
          <w:szCs w:val="24"/>
          <w:lang w:val="ro-RO"/>
        </w:rPr>
      </w:pPr>
      <w:r w:rsidRPr="00527EE3">
        <w:rPr>
          <w:noProof/>
        </w:rPr>
        <w:drawing>
          <wp:inline distT="0" distB="0" distL="0" distR="0" wp14:anchorId="2DB475E2" wp14:editId="0BFD6C31">
            <wp:extent cx="5705475" cy="3209330"/>
            <wp:effectExtent l="0" t="0" r="0" b="0"/>
            <wp:docPr id="1145066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66604" name=""/>
                    <pic:cNvPicPr/>
                  </pic:nvPicPr>
                  <pic:blipFill>
                    <a:blip r:embed="rId7"/>
                    <a:stretch>
                      <a:fillRect/>
                    </a:stretch>
                  </pic:blipFill>
                  <pic:spPr>
                    <a:xfrm>
                      <a:off x="0" y="0"/>
                      <a:ext cx="5712112" cy="3213063"/>
                    </a:xfrm>
                    <a:prstGeom prst="rect">
                      <a:avLst/>
                    </a:prstGeom>
                  </pic:spPr>
                </pic:pic>
              </a:graphicData>
            </a:graphic>
          </wp:inline>
        </w:drawing>
      </w:r>
    </w:p>
    <w:p w14:paraId="5C8C4D4B" w14:textId="782FD75D" w:rsidR="00E174CB" w:rsidRPr="00527EE3" w:rsidRDefault="0068627B" w:rsidP="0068627B">
      <w:pPr>
        <w:spacing w:after="0" w:line="360" w:lineRule="auto"/>
        <w:jc w:val="both"/>
        <w:rPr>
          <w:rFonts w:ascii="Times New Roman" w:hAnsi="Times New Roman" w:cs="Times New Roman"/>
          <w:bCs/>
          <w:sz w:val="24"/>
          <w:szCs w:val="24"/>
          <w:lang w:val="ro-RO"/>
        </w:rPr>
      </w:pPr>
      <w:r w:rsidRPr="00527EE3">
        <w:rPr>
          <w:rFonts w:ascii="Times New Roman" w:hAnsi="Times New Roman" w:cs="Times New Roman"/>
          <w:bCs/>
          <w:sz w:val="24"/>
          <w:szCs w:val="24"/>
          <w:lang w:val="ro-RO"/>
        </w:rPr>
        <w:t xml:space="preserve">Conferința finală </w:t>
      </w:r>
      <w:r w:rsidR="00527EE3">
        <w:rPr>
          <w:rFonts w:ascii="Times New Roman" w:hAnsi="Times New Roman" w:cs="Times New Roman"/>
          <w:bCs/>
          <w:sz w:val="24"/>
          <w:szCs w:val="24"/>
          <w:lang w:val="ro-RO"/>
        </w:rPr>
        <w:t xml:space="preserve">de </w:t>
      </w:r>
      <w:r w:rsidR="00E174CB" w:rsidRPr="00527EE3">
        <w:rPr>
          <w:rFonts w:ascii="Times New Roman" w:hAnsi="Times New Roman" w:cs="Times New Roman"/>
          <w:bCs/>
          <w:sz w:val="24"/>
          <w:szCs w:val="24"/>
          <w:lang w:val="ro-RO"/>
        </w:rPr>
        <w:t xml:space="preserve">închidere a proiectului </w:t>
      </w:r>
      <w:r w:rsidR="00E174CB" w:rsidRPr="00527EE3">
        <w:rPr>
          <w:rFonts w:ascii="Times New Roman" w:hAnsi="Times New Roman" w:cs="Times New Roman"/>
          <w:bCs/>
          <w:noProof/>
          <w:sz w:val="24"/>
          <w:szCs w:val="24"/>
          <w:lang w:val="ro-RO"/>
        </w:rPr>
        <w:t>DIGI4ME - Alianța abilităților din sectorul sănătății pentru crearea de programe inovatoare și eficiente de VET și îmbunătățirea abilităților digitale ale fizicii medicale și ale profesioniștilor din domeniul sănătății</w:t>
      </w:r>
      <w:r w:rsidRPr="00527EE3">
        <w:rPr>
          <w:rFonts w:ascii="Times New Roman" w:hAnsi="Times New Roman" w:cs="Times New Roman"/>
          <w:bCs/>
          <w:sz w:val="24"/>
          <w:szCs w:val="24"/>
          <w:lang w:val="ro-RO"/>
        </w:rPr>
        <w:t xml:space="preserve"> a av</w:t>
      </w:r>
      <w:r w:rsidR="00E174CB" w:rsidRPr="00527EE3">
        <w:rPr>
          <w:rFonts w:ascii="Times New Roman" w:hAnsi="Times New Roman" w:cs="Times New Roman"/>
          <w:bCs/>
          <w:sz w:val="24"/>
          <w:szCs w:val="24"/>
          <w:lang w:val="ro-RO"/>
        </w:rPr>
        <w:t>ut</w:t>
      </w:r>
      <w:r w:rsidRPr="00527EE3">
        <w:rPr>
          <w:rFonts w:ascii="Times New Roman" w:hAnsi="Times New Roman" w:cs="Times New Roman"/>
          <w:bCs/>
          <w:sz w:val="24"/>
          <w:szCs w:val="24"/>
          <w:lang w:val="ro-RO"/>
        </w:rPr>
        <w:t xml:space="preserve"> loc vineri, 29 septembrie 2023</w:t>
      </w:r>
      <w:r w:rsidR="00E174CB" w:rsidRPr="00527EE3">
        <w:rPr>
          <w:rFonts w:ascii="Times New Roman" w:hAnsi="Times New Roman" w:cs="Times New Roman"/>
          <w:bCs/>
          <w:sz w:val="24"/>
          <w:szCs w:val="24"/>
          <w:lang w:val="ro-RO"/>
        </w:rPr>
        <w:t xml:space="preserve"> la Atena, Grecia.</w:t>
      </w:r>
    </w:p>
    <w:p w14:paraId="4CE18852" w14:textId="152699B9" w:rsidR="0068627B" w:rsidRPr="00527EE3" w:rsidRDefault="0068627B" w:rsidP="0068627B">
      <w:pPr>
        <w:spacing w:after="0" w:line="360" w:lineRule="auto"/>
        <w:jc w:val="both"/>
        <w:rPr>
          <w:rFonts w:ascii="Times New Roman" w:hAnsi="Times New Roman" w:cs="Times New Roman"/>
          <w:bCs/>
          <w:sz w:val="24"/>
          <w:szCs w:val="24"/>
          <w:lang w:val="ro-RO"/>
        </w:rPr>
      </w:pPr>
      <w:r w:rsidRPr="00527EE3">
        <w:rPr>
          <w:rFonts w:ascii="Times New Roman" w:hAnsi="Times New Roman" w:cs="Times New Roman"/>
          <w:bCs/>
          <w:sz w:val="24"/>
          <w:szCs w:val="24"/>
          <w:lang w:val="ro-RO"/>
        </w:rPr>
        <w:t xml:space="preserve"> </w:t>
      </w:r>
      <w:r w:rsidR="00E174CB" w:rsidRPr="00527EE3">
        <w:rPr>
          <w:rFonts w:ascii="Times New Roman" w:hAnsi="Times New Roman" w:cs="Times New Roman"/>
          <w:bCs/>
          <w:sz w:val="24"/>
          <w:szCs w:val="24"/>
          <w:lang w:val="ro-RO"/>
        </w:rPr>
        <w:t>Acesta a fost</w:t>
      </w:r>
      <w:r w:rsidRPr="00527EE3">
        <w:rPr>
          <w:rFonts w:ascii="Times New Roman" w:hAnsi="Times New Roman" w:cs="Times New Roman"/>
          <w:bCs/>
          <w:sz w:val="24"/>
          <w:szCs w:val="24"/>
          <w:lang w:val="ro-RO"/>
        </w:rPr>
        <w:t xml:space="preserve"> un eveniment complet gratuit, care </w:t>
      </w:r>
      <w:r w:rsidR="00E174CB" w:rsidRPr="00527EE3">
        <w:rPr>
          <w:rFonts w:ascii="Times New Roman" w:hAnsi="Times New Roman" w:cs="Times New Roman"/>
          <w:bCs/>
          <w:sz w:val="24"/>
          <w:szCs w:val="24"/>
          <w:lang w:val="ro-RO"/>
        </w:rPr>
        <w:t>a oferit</w:t>
      </w:r>
      <w:r w:rsidRPr="00527EE3">
        <w:rPr>
          <w:rFonts w:ascii="Times New Roman" w:hAnsi="Times New Roman" w:cs="Times New Roman"/>
          <w:bCs/>
          <w:sz w:val="24"/>
          <w:szCs w:val="24"/>
          <w:lang w:val="ro-RO"/>
        </w:rPr>
        <w:t xml:space="preserve"> participanților toate abilitățile de care au nevoie pentru a preda și înțelege </w:t>
      </w:r>
      <w:r w:rsidR="00E174CB" w:rsidRPr="00527EE3">
        <w:rPr>
          <w:rFonts w:ascii="Times New Roman" w:hAnsi="Times New Roman" w:cs="Times New Roman"/>
          <w:bCs/>
          <w:sz w:val="24"/>
          <w:szCs w:val="24"/>
          <w:lang w:val="ro-RO"/>
        </w:rPr>
        <w:t>cuno</w:t>
      </w:r>
      <w:r w:rsidR="00325F60" w:rsidRPr="00527EE3">
        <w:rPr>
          <w:rFonts w:ascii="Times New Roman" w:hAnsi="Times New Roman" w:cs="Times New Roman"/>
          <w:bCs/>
          <w:sz w:val="24"/>
          <w:szCs w:val="24"/>
          <w:lang w:val="ro-RO"/>
        </w:rPr>
        <w:t>ș</w:t>
      </w:r>
      <w:r w:rsidR="00E174CB" w:rsidRPr="00527EE3">
        <w:rPr>
          <w:rFonts w:ascii="Times New Roman" w:hAnsi="Times New Roman" w:cs="Times New Roman"/>
          <w:bCs/>
          <w:sz w:val="24"/>
          <w:szCs w:val="24"/>
          <w:lang w:val="ro-RO"/>
        </w:rPr>
        <w:t>tințele</w:t>
      </w:r>
      <w:r w:rsidRPr="00527EE3">
        <w:rPr>
          <w:rFonts w:ascii="Times New Roman" w:hAnsi="Times New Roman" w:cs="Times New Roman"/>
          <w:bCs/>
          <w:sz w:val="24"/>
          <w:szCs w:val="24"/>
          <w:lang w:val="ro-RO"/>
        </w:rPr>
        <w:t xml:space="preserve"> digitale în mai multe medii de asistență medicală și în cadrul unor grupuri interprofesionale. </w:t>
      </w:r>
      <w:r w:rsidR="00F66491" w:rsidRPr="00527EE3">
        <w:rPr>
          <w:rFonts w:ascii="Times New Roman" w:hAnsi="Times New Roman" w:cs="Times New Roman"/>
          <w:bCs/>
          <w:sz w:val="24"/>
          <w:szCs w:val="24"/>
          <w:lang w:val="ro-RO"/>
        </w:rPr>
        <w:t xml:space="preserve">Profesorii, medicii, asistenții medicali, fizicienii medicali și alți profesioniști din cadrul proiectului au fost implicați activ în identificarea nevoilor de formare și au oferit feedback constant pe parcursul dezvoltării programelor. Ei au adus o perspectivă </w:t>
      </w:r>
      <w:r w:rsidR="00F66491" w:rsidRPr="00527EE3">
        <w:rPr>
          <w:rFonts w:ascii="Times New Roman" w:hAnsi="Times New Roman" w:cs="Times New Roman"/>
          <w:bCs/>
          <w:sz w:val="24"/>
          <w:szCs w:val="24"/>
          <w:lang w:val="ro-RO"/>
        </w:rPr>
        <w:lastRenderedPageBreak/>
        <w:t xml:space="preserve">practică și au asigurat relevanța conținutului pentru sectorul sănătății. </w:t>
      </w:r>
      <w:r w:rsidR="00E174CB" w:rsidRPr="00527EE3">
        <w:rPr>
          <w:rFonts w:ascii="Times New Roman" w:hAnsi="Times New Roman" w:cs="Times New Roman"/>
          <w:bCs/>
          <w:sz w:val="24"/>
          <w:szCs w:val="24"/>
          <w:lang w:val="ro-RO"/>
        </w:rPr>
        <w:t>S</w:t>
      </w:r>
      <w:r w:rsidRPr="00527EE3">
        <w:rPr>
          <w:rFonts w:ascii="Times New Roman" w:hAnsi="Times New Roman" w:cs="Times New Roman"/>
          <w:bCs/>
          <w:sz w:val="24"/>
          <w:szCs w:val="24"/>
          <w:lang w:val="ro-RO"/>
        </w:rPr>
        <w:t xml:space="preserve">copul principal al conferinței a fost de a oferi părților interesate o demonstrație a platformei Digi4Me pentru formarea competențelor digitale în sectorul asistenței medicale. </w:t>
      </w:r>
      <w:r w:rsidR="00597C1B" w:rsidRPr="00527EE3">
        <w:rPr>
          <w:rFonts w:ascii="Times New Roman" w:hAnsi="Times New Roman" w:cs="Times New Roman"/>
          <w:bCs/>
          <w:sz w:val="24"/>
          <w:szCs w:val="24"/>
          <w:lang w:val="ro-RO"/>
        </w:rPr>
        <w:t xml:space="preserve">Proiectul DIGI4ME a implicat parteneri din mai multe țări europene, ceea ce a permis schimbul de idei și bune practici la nivel internațional. Acest aspect a adus o perspectivă globală și a crescut nivelul de expertiză în proiect. </w:t>
      </w:r>
      <w:r w:rsidRPr="00527EE3">
        <w:rPr>
          <w:rFonts w:ascii="Times New Roman" w:hAnsi="Times New Roman" w:cs="Times New Roman"/>
          <w:bCs/>
          <w:sz w:val="24"/>
          <w:szCs w:val="24"/>
          <w:lang w:val="ro-RO"/>
        </w:rPr>
        <w:t>Institutele educaționale din UE, VET, asociațiile de asistență medicală și întreprinderile relevante din UE vor face schimb de competențe, experiență și accesibilitate pentru a fi încorporate într-un cadru unic de formare de înaltă calitate, care să îmbunătățească formarea în competențe digitale în toate țările europene.</w:t>
      </w:r>
    </w:p>
    <w:p w14:paraId="29508403" w14:textId="4BDD3C62" w:rsidR="00E174CB" w:rsidRPr="00527EE3" w:rsidRDefault="00E174CB" w:rsidP="00E174CB">
      <w:pPr>
        <w:spacing w:after="0" w:line="360" w:lineRule="auto"/>
        <w:jc w:val="both"/>
        <w:rPr>
          <w:rFonts w:ascii="Times New Roman" w:hAnsi="Times New Roman" w:cs="Times New Roman"/>
          <w:bCs/>
          <w:sz w:val="24"/>
          <w:szCs w:val="24"/>
          <w:lang w:val="ro-RO"/>
        </w:rPr>
      </w:pPr>
      <w:r w:rsidRPr="00527EE3">
        <w:rPr>
          <w:rFonts w:ascii="Times New Roman" w:hAnsi="Times New Roman" w:cs="Times New Roman"/>
          <w:bCs/>
          <w:sz w:val="24"/>
          <w:szCs w:val="24"/>
          <w:lang w:val="ro-RO"/>
        </w:rPr>
        <w:t xml:space="preserve">Pe durata conferinței s-au discutat aspecte legate de rezultatele proiectului, abilitațile digitale pe care specialiștii din domeniul sănătății ar trebui să le aibă în viitor și despre diseminarea și îmbunătățirea rezultatelor proiectului. </w:t>
      </w:r>
      <w:r w:rsidR="00D10FAE" w:rsidRPr="00527EE3">
        <w:rPr>
          <w:rFonts w:ascii="Times New Roman" w:hAnsi="Times New Roman" w:cs="Times New Roman"/>
          <w:bCs/>
          <w:sz w:val="24"/>
          <w:szCs w:val="24"/>
          <w:lang w:val="ro-RO"/>
        </w:rPr>
        <w:t>Unul dintre cele mai notabile rezultate ale proiectului DIGI4ME a fost îmbunătățirea calității asistenței medicale. Prin intermediul programelor noastre de formare digitală, profesioniștii din domeniul sănătății pot dobândi abilități avansate în gestionarea datelor medicale digitale, diagnosticarea și tratamentul pacienților. Aceasta vor duce la o îmbunătățire semnificativă a proceselor medicale, reducerea erorilor și, în cele din urmă, la o asistență medicală mai eficientă și mai precisă pentru pacienți.</w:t>
      </w:r>
    </w:p>
    <w:p w14:paraId="45E4AF87" w14:textId="77777777" w:rsidR="00527EE3" w:rsidRPr="00527EE3" w:rsidRDefault="00527EE3" w:rsidP="00527EE3">
      <w:pPr>
        <w:spacing w:after="0" w:line="360" w:lineRule="auto"/>
        <w:jc w:val="center"/>
        <w:rPr>
          <w:rFonts w:ascii="Times New Roman" w:hAnsi="Times New Roman" w:cs="Times New Roman"/>
          <w:bCs/>
          <w:sz w:val="24"/>
          <w:szCs w:val="24"/>
          <w:lang w:val="ro-RO"/>
        </w:rPr>
      </w:pPr>
      <w:r w:rsidRPr="00527EE3">
        <w:rPr>
          <w:rFonts w:ascii="Times New Roman" w:hAnsi="Times New Roman" w:cs="Times New Roman"/>
          <w:bCs/>
          <w:noProof/>
          <w:sz w:val="24"/>
          <w:szCs w:val="24"/>
          <w:lang w:val="ro-RO"/>
        </w:rPr>
        <w:drawing>
          <wp:inline distT="0" distB="0" distL="0" distR="0" wp14:anchorId="51638EB7" wp14:editId="1AB008F2">
            <wp:extent cx="5257800" cy="2428363"/>
            <wp:effectExtent l="0" t="0" r="0" b="5715"/>
            <wp:docPr id="16075183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18330" name="Picture 16075183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7800" cy="2428363"/>
                    </a:xfrm>
                    <a:prstGeom prst="rect">
                      <a:avLst/>
                    </a:prstGeom>
                  </pic:spPr>
                </pic:pic>
              </a:graphicData>
            </a:graphic>
          </wp:inline>
        </w:drawing>
      </w:r>
    </w:p>
    <w:p w14:paraId="712E9945" w14:textId="77777777" w:rsidR="00527EE3" w:rsidRPr="00527EE3" w:rsidRDefault="00527EE3" w:rsidP="00527EE3">
      <w:pPr>
        <w:spacing w:after="0" w:line="360" w:lineRule="auto"/>
        <w:jc w:val="both"/>
        <w:rPr>
          <w:rFonts w:ascii="Times New Roman" w:hAnsi="Times New Roman" w:cs="Times New Roman"/>
          <w:bCs/>
          <w:sz w:val="24"/>
          <w:szCs w:val="24"/>
          <w:lang w:val="ro-RO"/>
        </w:rPr>
      </w:pPr>
      <w:r w:rsidRPr="00527EE3">
        <w:rPr>
          <w:rFonts w:ascii="Times New Roman" w:hAnsi="Times New Roman" w:cs="Times New Roman"/>
          <w:bCs/>
          <w:noProof/>
          <w:sz w:val="24"/>
          <w:szCs w:val="24"/>
          <w:lang w:val="ro-RO"/>
        </w:rPr>
        <w:lastRenderedPageBreak/>
        <w:drawing>
          <wp:inline distT="0" distB="0" distL="0" distR="0" wp14:anchorId="4BF9A924" wp14:editId="43DAB2C1">
            <wp:extent cx="2905125" cy="2178844"/>
            <wp:effectExtent l="0" t="0" r="0" b="0"/>
            <wp:docPr id="179072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2015" name="Picture 1790720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7491" cy="2180618"/>
                    </a:xfrm>
                    <a:prstGeom prst="rect">
                      <a:avLst/>
                    </a:prstGeom>
                  </pic:spPr>
                </pic:pic>
              </a:graphicData>
            </a:graphic>
          </wp:inline>
        </w:drawing>
      </w:r>
      <w:r w:rsidRPr="00527EE3">
        <w:rPr>
          <w:rFonts w:ascii="Times New Roman" w:hAnsi="Times New Roman" w:cs="Times New Roman"/>
          <w:bCs/>
          <w:sz w:val="24"/>
          <w:szCs w:val="24"/>
          <w:lang w:val="ro-RO"/>
        </w:rPr>
        <w:t xml:space="preserve">  </w:t>
      </w:r>
      <w:r w:rsidRPr="00527EE3">
        <w:rPr>
          <w:rFonts w:ascii="Times New Roman" w:hAnsi="Times New Roman" w:cs="Times New Roman"/>
          <w:bCs/>
          <w:noProof/>
          <w:sz w:val="24"/>
          <w:szCs w:val="24"/>
          <w:lang w:val="ro-RO"/>
        </w:rPr>
        <w:drawing>
          <wp:inline distT="0" distB="0" distL="0" distR="0" wp14:anchorId="38086670" wp14:editId="354EA5BD">
            <wp:extent cx="2857500" cy="2143126"/>
            <wp:effectExtent l="0" t="0" r="0" b="9525"/>
            <wp:docPr id="6644055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05505" name="Picture 6644055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8849" cy="2151638"/>
                    </a:xfrm>
                    <a:prstGeom prst="rect">
                      <a:avLst/>
                    </a:prstGeom>
                  </pic:spPr>
                </pic:pic>
              </a:graphicData>
            </a:graphic>
          </wp:inline>
        </w:drawing>
      </w:r>
    </w:p>
    <w:p w14:paraId="23BAD3FE" w14:textId="77777777" w:rsidR="00527EE3" w:rsidRPr="00527EE3" w:rsidRDefault="00527EE3" w:rsidP="00527EE3">
      <w:pPr>
        <w:spacing w:after="0" w:line="360" w:lineRule="auto"/>
        <w:jc w:val="both"/>
        <w:rPr>
          <w:rFonts w:ascii="Times New Roman" w:hAnsi="Times New Roman" w:cs="Times New Roman"/>
          <w:bCs/>
          <w:sz w:val="24"/>
          <w:szCs w:val="24"/>
          <w:lang w:val="ro-RO"/>
        </w:rPr>
      </w:pPr>
      <w:r w:rsidRPr="00527EE3">
        <w:rPr>
          <w:rFonts w:ascii="Times New Roman" w:hAnsi="Times New Roman" w:cs="Times New Roman"/>
          <w:bCs/>
          <w:noProof/>
          <w:sz w:val="24"/>
          <w:szCs w:val="24"/>
          <w:lang w:val="ro-RO"/>
        </w:rPr>
        <w:drawing>
          <wp:inline distT="0" distB="0" distL="0" distR="0" wp14:anchorId="25390F57" wp14:editId="190E419E">
            <wp:extent cx="2914650" cy="2185988"/>
            <wp:effectExtent l="0" t="0" r="0" b="5080"/>
            <wp:docPr id="15615380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38086" name="Picture 15615380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7800" cy="2188350"/>
                    </a:xfrm>
                    <a:prstGeom prst="rect">
                      <a:avLst/>
                    </a:prstGeom>
                  </pic:spPr>
                </pic:pic>
              </a:graphicData>
            </a:graphic>
          </wp:inline>
        </w:drawing>
      </w:r>
      <w:r w:rsidRPr="00527EE3">
        <w:rPr>
          <w:rFonts w:ascii="Times New Roman" w:hAnsi="Times New Roman" w:cs="Times New Roman"/>
          <w:bCs/>
          <w:sz w:val="24"/>
          <w:szCs w:val="24"/>
          <w:lang w:val="ro-RO"/>
        </w:rPr>
        <w:t xml:space="preserve">  </w:t>
      </w:r>
      <w:r w:rsidRPr="00527EE3">
        <w:rPr>
          <w:rFonts w:ascii="Times New Roman" w:hAnsi="Times New Roman" w:cs="Times New Roman"/>
          <w:bCs/>
          <w:noProof/>
          <w:sz w:val="24"/>
          <w:szCs w:val="24"/>
          <w:lang w:val="ro-RO"/>
        </w:rPr>
        <w:drawing>
          <wp:inline distT="0" distB="0" distL="0" distR="0" wp14:anchorId="52F8090A" wp14:editId="107F98C8">
            <wp:extent cx="2867025" cy="2150268"/>
            <wp:effectExtent l="0" t="0" r="0" b="2540"/>
            <wp:docPr id="21219646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64615" name="Picture 21219646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8615" cy="2158961"/>
                    </a:xfrm>
                    <a:prstGeom prst="rect">
                      <a:avLst/>
                    </a:prstGeom>
                  </pic:spPr>
                </pic:pic>
              </a:graphicData>
            </a:graphic>
          </wp:inline>
        </w:drawing>
      </w:r>
    </w:p>
    <w:p w14:paraId="0733574C" w14:textId="059DC8D9" w:rsidR="0068627B" w:rsidRPr="00527EE3" w:rsidRDefault="00325F60" w:rsidP="00516B6C">
      <w:pPr>
        <w:spacing w:after="0" w:line="360" w:lineRule="auto"/>
        <w:jc w:val="both"/>
        <w:rPr>
          <w:rFonts w:ascii="Times New Roman" w:hAnsi="Times New Roman" w:cs="Times New Roman"/>
          <w:bCs/>
          <w:sz w:val="24"/>
          <w:szCs w:val="24"/>
          <w:lang w:val="ro-RO"/>
        </w:rPr>
      </w:pPr>
      <w:r w:rsidRPr="00527EE3">
        <w:rPr>
          <w:rFonts w:ascii="Times New Roman" w:hAnsi="Times New Roman" w:cs="Times New Roman"/>
          <w:bCs/>
          <w:sz w:val="24"/>
          <w:szCs w:val="24"/>
          <w:lang w:val="ro-RO"/>
        </w:rPr>
        <w:t>Platforma educațională</w:t>
      </w:r>
      <w:r w:rsidR="00E174CB" w:rsidRPr="00527EE3">
        <w:rPr>
          <w:rFonts w:ascii="Times New Roman" w:hAnsi="Times New Roman" w:cs="Times New Roman"/>
          <w:bCs/>
          <w:sz w:val="24"/>
          <w:szCs w:val="24"/>
          <w:lang w:val="ro-RO"/>
        </w:rPr>
        <w:t xml:space="preserve"> </w:t>
      </w:r>
      <w:r w:rsidR="00523917" w:rsidRPr="00527EE3">
        <w:rPr>
          <w:rFonts w:ascii="Times New Roman" w:hAnsi="Times New Roman" w:cs="Times New Roman"/>
          <w:bCs/>
          <w:sz w:val="24"/>
          <w:szCs w:val="24"/>
          <w:lang w:val="ro-RO"/>
        </w:rPr>
        <w:t xml:space="preserve">dezvoltată </w:t>
      </w:r>
      <w:r w:rsidR="00E174CB" w:rsidRPr="00527EE3">
        <w:rPr>
          <w:rFonts w:ascii="Times New Roman" w:hAnsi="Times New Roman" w:cs="Times New Roman"/>
          <w:bCs/>
          <w:sz w:val="24"/>
          <w:szCs w:val="24"/>
          <w:lang w:val="ro-RO"/>
        </w:rPr>
        <w:t xml:space="preserve">în </w:t>
      </w:r>
      <w:r w:rsidR="00523917" w:rsidRPr="00527EE3">
        <w:rPr>
          <w:rFonts w:ascii="Times New Roman" w:hAnsi="Times New Roman" w:cs="Times New Roman"/>
          <w:bCs/>
          <w:sz w:val="24"/>
          <w:szCs w:val="24"/>
          <w:lang w:val="ro-RO"/>
        </w:rPr>
        <w:t xml:space="preserve">cadrul proiectului va fi disponibila online tuturor persoanelor interesate sa îți dezvolte abilitățile digitale și să își dezvolte cunoștințele din domeniul sănătății începând cu luna octombrie a.c. </w:t>
      </w:r>
      <w:r w:rsidR="00BF07D2" w:rsidRPr="00527EE3">
        <w:rPr>
          <w:rFonts w:ascii="Times New Roman" w:hAnsi="Times New Roman" w:cs="Times New Roman"/>
          <w:bCs/>
          <w:sz w:val="24"/>
          <w:szCs w:val="24"/>
          <w:lang w:val="ro-RO"/>
        </w:rPr>
        <w:t xml:space="preserve">Proiectul DIGI4ME </w:t>
      </w:r>
      <w:r w:rsidR="004E5658" w:rsidRPr="00527EE3">
        <w:rPr>
          <w:rFonts w:ascii="Times New Roman" w:hAnsi="Times New Roman" w:cs="Times New Roman"/>
          <w:bCs/>
          <w:sz w:val="24"/>
          <w:szCs w:val="24"/>
          <w:lang w:val="ro-RO"/>
        </w:rPr>
        <w:t>va</w:t>
      </w:r>
      <w:r w:rsidR="00BF07D2" w:rsidRPr="00527EE3">
        <w:rPr>
          <w:rFonts w:ascii="Times New Roman" w:hAnsi="Times New Roman" w:cs="Times New Roman"/>
          <w:bCs/>
          <w:sz w:val="24"/>
          <w:szCs w:val="24"/>
          <w:lang w:val="ro-RO"/>
        </w:rPr>
        <w:t xml:space="preserve"> ajuta profesioniștii din domeniul sănătății să se adapteze mai ușor la tehnologiile digitale în continuă schimbare. Ei </w:t>
      </w:r>
      <w:r w:rsidR="00B45DDE" w:rsidRPr="00527EE3">
        <w:rPr>
          <w:rFonts w:ascii="Times New Roman" w:hAnsi="Times New Roman" w:cs="Times New Roman"/>
          <w:bCs/>
          <w:sz w:val="24"/>
          <w:szCs w:val="24"/>
          <w:lang w:val="ro-RO"/>
        </w:rPr>
        <w:t>vor</w:t>
      </w:r>
      <w:r w:rsidR="00BF07D2" w:rsidRPr="00527EE3">
        <w:rPr>
          <w:rFonts w:ascii="Times New Roman" w:hAnsi="Times New Roman" w:cs="Times New Roman"/>
          <w:bCs/>
          <w:sz w:val="24"/>
          <w:szCs w:val="24"/>
          <w:lang w:val="ro-RO"/>
        </w:rPr>
        <w:t xml:space="preserve"> învăța să utilizeze sisteme de gestionare a datelor medicale, tehnologii de telemedicină și alte instrumente digitale pentru a eficientiza procesele lor de lucru și pentru a oferi pacienților o mai bună accesibilitate la serviciile medicale. </w:t>
      </w:r>
      <w:r w:rsidR="00BB2650" w:rsidRPr="00527EE3">
        <w:rPr>
          <w:rFonts w:ascii="Times New Roman" w:hAnsi="Times New Roman" w:cs="Times New Roman"/>
          <w:bCs/>
          <w:sz w:val="24"/>
          <w:szCs w:val="24"/>
          <w:lang w:val="ro-RO"/>
        </w:rPr>
        <w:t>Administrarea datelor, programarea și comunicarea cu pacienții s</w:t>
      </w:r>
      <w:r w:rsidR="008C5F87" w:rsidRPr="00527EE3">
        <w:rPr>
          <w:rFonts w:ascii="Times New Roman" w:hAnsi="Times New Roman" w:cs="Times New Roman"/>
          <w:bCs/>
          <w:sz w:val="24"/>
          <w:szCs w:val="24"/>
          <w:lang w:val="ro-RO"/>
        </w:rPr>
        <w:t>e vor</w:t>
      </w:r>
      <w:r w:rsidR="00BB2650" w:rsidRPr="00527EE3">
        <w:rPr>
          <w:rFonts w:ascii="Times New Roman" w:hAnsi="Times New Roman" w:cs="Times New Roman"/>
          <w:bCs/>
          <w:sz w:val="24"/>
          <w:szCs w:val="24"/>
          <w:lang w:val="ro-RO"/>
        </w:rPr>
        <w:t xml:space="preserve"> îmbunătăți semnificativ, ceea ce </w:t>
      </w:r>
      <w:r w:rsidR="003F24E5" w:rsidRPr="00527EE3">
        <w:rPr>
          <w:rFonts w:ascii="Times New Roman" w:hAnsi="Times New Roman" w:cs="Times New Roman"/>
          <w:bCs/>
          <w:sz w:val="24"/>
          <w:szCs w:val="24"/>
          <w:lang w:val="ro-RO"/>
        </w:rPr>
        <w:t>v</w:t>
      </w:r>
      <w:r w:rsidR="00BB2650" w:rsidRPr="00527EE3">
        <w:rPr>
          <w:rFonts w:ascii="Times New Roman" w:hAnsi="Times New Roman" w:cs="Times New Roman"/>
          <w:bCs/>
          <w:sz w:val="24"/>
          <w:szCs w:val="24"/>
          <w:lang w:val="ro-RO"/>
        </w:rPr>
        <w:t>a condu</w:t>
      </w:r>
      <w:r w:rsidR="003F24E5" w:rsidRPr="00527EE3">
        <w:rPr>
          <w:rFonts w:ascii="Times New Roman" w:hAnsi="Times New Roman" w:cs="Times New Roman"/>
          <w:bCs/>
          <w:sz w:val="24"/>
          <w:szCs w:val="24"/>
          <w:lang w:val="ro-RO"/>
        </w:rPr>
        <w:t>ce</w:t>
      </w:r>
      <w:r w:rsidR="00BB2650" w:rsidRPr="00527EE3">
        <w:rPr>
          <w:rFonts w:ascii="Times New Roman" w:hAnsi="Times New Roman" w:cs="Times New Roman"/>
          <w:bCs/>
          <w:sz w:val="24"/>
          <w:szCs w:val="24"/>
          <w:lang w:val="ro-RO"/>
        </w:rPr>
        <w:t xml:space="preserve"> la economii de timp și resurse pentru profesioniștii din sănătate și pacienți. </w:t>
      </w:r>
      <w:r w:rsidR="00523917" w:rsidRPr="00527EE3">
        <w:rPr>
          <w:rFonts w:ascii="Times New Roman" w:hAnsi="Times New Roman" w:cs="Times New Roman"/>
          <w:bCs/>
          <w:sz w:val="24"/>
          <w:szCs w:val="24"/>
          <w:lang w:val="ro-RO"/>
        </w:rPr>
        <w:t xml:space="preserve">De asemenea, în țările participante în proiect (Grecia, Cipru, România și </w:t>
      </w:r>
      <w:r w:rsidR="00523917" w:rsidRPr="00527EE3">
        <w:rPr>
          <w:rFonts w:ascii="Times New Roman" w:hAnsi="Times New Roman" w:cs="Times New Roman"/>
          <w:bCs/>
          <w:sz w:val="24"/>
          <w:szCs w:val="24"/>
          <w:lang w:val="ro-RO"/>
        </w:rPr>
        <w:lastRenderedPageBreak/>
        <w:t>Germania), vor fi organizate evenimente de promovare și pilotare a lumii virtuale, pe parcursul cărora  1) se vor</w:t>
      </w:r>
      <w:r w:rsidR="00E174CB" w:rsidRPr="00527EE3">
        <w:rPr>
          <w:rFonts w:ascii="Times New Roman" w:hAnsi="Times New Roman" w:cs="Times New Roman"/>
          <w:bCs/>
          <w:sz w:val="24"/>
          <w:szCs w:val="24"/>
          <w:lang w:val="ro-RO"/>
        </w:rPr>
        <w:t xml:space="preserve"> identifica punctele forte și punctele slabe în proiectarea </w:t>
      </w:r>
      <w:r w:rsidR="00523917" w:rsidRPr="00527EE3">
        <w:rPr>
          <w:rFonts w:ascii="Times New Roman" w:hAnsi="Times New Roman" w:cs="Times New Roman"/>
          <w:bCs/>
          <w:sz w:val="24"/>
          <w:szCs w:val="24"/>
          <w:lang w:val="ro-RO"/>
        </w:rPr>
        <w:t xml:space="preserve">lumii virtuale </w:t>
      </w:r>
      <w:r w:rsidR="00E174CB" w:rsidRPr="00527EE3">
        <w:rPr>
          <w:rFonts w:ascii="Times New Roman" w:hAnsi="Times New Roman" w:cs="Times New Roman"/>
          <w:bCs/>
          <w:sz w:val="24"/>
          <w:szCs w:val="24"/>
          <w:lang w:val="ro-RO"/>
        </w:rPr>
        <w:t>DIGI4M</w:t>
      </w:r>
      <w:r w:rsidR="00523917" w:rsidRPr="00527EE3">
        <w:rPr>
          <w:rFonts w:ascii="Times New Roman" w:hAnsi="Times New Roman" w:cs="Times New Roman"/>
          <w:bCs/>
          <w:sz w:val="24"/>
          <w:szCs w:val="24"/>
          <w:lang w:val="ro-RO"/>
        </w:rPr>
        <w:t xml:space="preserve">E; 2) se va identifica oportunitatea de </w:t>
      </w:r>
      <w:r w:rsidR="00E174CB" w:rsidRPr="00527EE3">
        <w:rPr>
          <w:rFonts w:ascii="Times New Roman" w:hAnsi="Times New Roman" w:cs="Times New Roman"/>
          <w:bCs/>
          <w:sz w:val="24"/>
          <w:szCs w:val="24"/>
          <w:lang w:val="ro-RO"/>
        </w:rPr>
        <w:t>îmbunătățire ulterioară;</w:t>
      </w:r>
      <w:r w:rsidR="00523917" w:rsidRPr="00527EE3">
        <w:rPr>
          <w:rFonts w:ascii="Times New Roman" w:hAnsi="Times New Roman" w:cs="Times New Roman"/>
          <w:bCs/>
          <w:sz w:val="24"/>
          <w:szCs w:val="24"/>
          <w:lang w:val="ro-RO"/>
        </w:rPr>
        <w:t xml:space="preserve"> 3) se va</w:t>
      </w:r>
      <w:r w:rsidR="00E174CB" w:rsidRPr="00527EE3">
        <w:rPr>
          <w:rFonts w:ascii="Times New Roman" w:hAnsi="Times New Roman" w:cs="Times New Roman"/>
          <w:bCs/>
          <w:sz w:val="24"/>
          <w:szCs w:val="24"/>
          <w:lang w:val="ro-RO"/>
        </w:rPr>
        <w:t xml:space="preserve"> evalu</w:t>
      </w:r>
      <w:r w:rsidR="00523917" w:rsidRPr="00527EE3">
        <w:rPr>
          <w:rFonts w:ascii="Times New Roman" w:hAnsi="Times New Roman" w:cs="Times New Roman"/>
          <w:bCs/>
          <w:sz w:val="24"/>
          <w:szCs w:val="24"/>
          <w:lang w:val="ro-RO"/>
        </w:rPr>
        <w:t xml:space="preserve">a </w:t>
      </w:r>
      <w:r w:rsidR="00E174CB" w:rsidRPr="00527EE3">
        <w:rPr>
          <w:rFonts w:ascii="Times New Roman" w:hAnsi="Times New Roman" w:cs="Times New Roman"/>
          <w:bCs/>
          <w:sz w:val="24"/>
          <w:szCs w:val="24"/>
          <w:lang w:val="ro-RO"/>
        </w:rPr>
        <w:t>experiența de învățare a studenților pentru școlile de medicină, fizică medicală și</w:t>
      </w:r>
      <w:r w:rsidR="00516B6C" w:rsidRPr="00527EE3">
        <w:rPr>
          <w:rFonts w:ascii="Times New Roman" w:hAnsi="Times New Roman" w:cs="Times New Roman"/>
          <w:bCs/>
          <w:sz w:val="24"/>
          <w:szCs w:val="24"/>
          <w:lang w:val="ro-RO"/>
        </w:rPr>
        <w:t xml:space="preserve"> </w:t>
      </w:r>
      <w:r w:rsidR="00E174CB" w:rsidRPr="00527EE3">
        <w:rPr>
          <w:rFonts w:ascii="Times New Roman" w:hAnsi="Times New Roman" w:cs="Times New Roman"/>
          <w:bCs/>
          <w:sz w:val="24"/>
          <w:szCs w:val="24"/>
          <w:lang w:val="ro-RO"/>
        </w:rPr>
        <w:t>profesioniștilor din domeniul sănătății în ceea ce privește interacțiunea lor în mai multe module atent selectate</w:t>
      </w:r>
      <w:r w:rsidRPr="00527EE3">
        <w:rPr>
          <w:rFonts w:ascii="Times New Roman" w:hAnsi="Times New Roman" w:cs="Times New Roman"/>
          <w:bCs/>
          <w:sz w:val="24"/>
          <w:szCs w:val="24"/>
          <w:lang w:val="ro-RO"/>
        </w:rPr>
        <w:t xml:space="preserve"> </w:t>
      </w:r>
      <w:r w:rsidR="00E174CB" w:rsidRPr="00527EE3">
        <w:rPr>
          <w:rFonts w:ascii="Times New Roman" w:hAnsi="Times New Roman" w:cs="Times New Roman"/>
          <w:bCs/>
          <w:sz w:val="24"/>
          <w:szCs w:val="24"/>
          <w:lang w:val="ro-RO"/>
        </w:rPr>
        <w:t>în timpul pilo</w:t>
      </w:r>
      <w:r w:rsidR="00516B6C" w:rsidRPr="00527EE3">
        <w:rPr>
          <w:rFonts w:ascii="Times New Roman" w:hAnsi="Times New Roman" w:cs="Times New Roman"/>
          <w:bCs/>
          <w:sz w:val="24"/>
          <w:szCs w:val="24"/>
          <w:lang w:val="ro-RO"/>
        </w:rPr>
        <w:t>tării</w:t>
      </w:r>
      <w:r w:rsidR="00E174CB" w:rsidRPr="00527EE3">
        <w:rPr>
          <w:rFonts w:ascii="Times New Roman" w:hAnsi="Times New Roman" w:cs="Times New Roman"/>
          <w:bCs/>
          <w:sz w:val="24"/>
          <w:szCs w:val="24"/>
          <w:lang w:val="ro-RO"/>
        </w:rPr>
        <w:t>. Aceasta implică evaluarea cunoștințelor studenților cu privire la subiectul explorat în fiecare modul specific de curs selectat.</w:t>
      </w:r>
      <w:r w:rsidR="00516B6C" w:rsidRPr="00527EE3">
        <w:rPr>
          <w:rFonts w:ascii="Times New Roman" w:hAnsi="Times New Roman" w:cs="Times New Roman"/>
          <w:bCs/>
          <w:sz w:val="24"/>
          <w:szCs w:val="24"/>
          <w:lang w:val="ro-RO"/>
        </w:rPr>
        <w:t xml:space="preserve"> </w:t>
      </w:r>
      <w:r w:rsidR="000D4703" w:rsidRPr="00527EE3">
        <w:rPr>
          <w:rFonts w:ascii="Times New Roman" w:hAnsi="Times New Roman" w:cs="Times New Roman"/>
          <w:bCs/>
          <w:sz w:val="24"/>
          <w:szCs w:val="24"/>
          <w:lang w:val="ro-RO"/>
        </w:rPr>
        <w:t xml:space="preserve">Cursurile disponibile în lumea virtuală vor fi evaluate de către cursanți conform criteriilor stabilite în penultima ședință de proiect. </w:t>
      </w:r>
      <w:r w:rsidR="00516B6C" w:rsidRPr="00527EE3">
        <w:rPr>
          <w:rFonts w:ascii="Times New Roman" w:hAnsi="Times New Roman" w:cs="Times New Roman"/>
          <w:bCs/>
          <w:sz w:val="24"/>
          <w:szCs w:val="24"/>
          <w:lang w:val="ro-RO"/>
        </w:rPr>
        <w:t xml:space="preserve">Feedback-ul obținut în cadrul acestor evenimente va fi înregistrat sub forma unui raport în urma căruia se vor identifica modalitățile de îmbunătățire și diseminare a </w:t>
      </w:r>
      <w:r w:rsidR="004F1E13" w:rsidRPr="00527EE3">
        <w:rPr>
          <w:rFonts w:ascii="Times New Roman" w:hAnsi="Times New Roman" w:cs="Times New Roman"/>
          <w:bCs/>
          <w:sz w:val="24"/>
          <w:szCs w:val="24"/>
          <w:lang w:val="ro-RO"/>
        </w:rPr>
        <w:t>platformei educaționale</w:t>
      </w:r>
      <w:r w:rsidR="00516B6C" w:rsidRPr="00527EE3">
        <w:rPr>
          <w:rFonts w:ascii="Times New Roman" w:hAnsi="Times New Roman" w:cs="Times New Roman"/>
          <w:bCs/>
          <w:sz w:val="24"/>
          <w:szCs w:val="24"/>
          <w:lang w:val="ro-RO"/>
        </w:rPr>
        <w:t>.</w:t>
      </w:r>
    </w:p>
    <w:p w14:paraId="23E71299" w14:textId="410C3EE2" w:rsidR="000D4703" w:rsidRPr="00527EE3" w:rsidRDefault="000A173F" w:rsidP="00516B6C">
      <w:pPr>
        <w:spacing w:after="0" w:line="360" w:lineRule="auto"/>
        <w:jc w:val="both"/>
        <w:rPr>
          <w:rFonts w:ascii="Times New Roman" w:hAnsi="Times New Roman" w:cs="Times New Roman"/>
          <w:bCs/>
          <w:sz w:val="24"/>
          <w:szCs w:val="24"/>
          <w:lang w:val="ro-RO"/>
        </w:rPr>
      </w:pPr>
      <w:r w:rsidRPr="00527EE3">
        <w:rPr>
          <w:noProof/>
        </w:rPr>
        <w:drawing>
          <wp:inline distT="0" distB="0" distL="0" distR="0" wp14:anchorId="0DD52A0D" wp14:editId="5716D27B">
            <wp:extent cx="5943600" cy="2210435"/>
            <wp:effectExtent l="0" t="0" r="0" b="0"/>
            <wp:docPr id="1865310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10057" name=""/>
                    <pic:cNvPicPr/>
                  </pic:nvPicPr>
                  <pic:blipFill>
                    <a:blip r:embed="rId13"/>
                    <a:stretch>
                      <a:fillRect/>
                    </a:stretch>
                  </pic:blipFill>
                  <pic:spPr>
                    <a:xfrm>
                      <a:off x="0" y="0"/>
                      <a:ext cx="5943600" cy="2210435"/>
                    </a:xfrm>
                    <a:prstGeom prst="rect">
                      <a:avLst/>
                    </a:prstGeom>
                  </pic:spPr>
                </pic:pic>
              </a:graphicData>
            </a:graphic>
          </wp:inline>
        </w:drawing>
      </w:r>
    </w:p>
    <w:p w14:paraId="33710858" w14:textId="18301E8E" w:rsidR="00516B6C" w:rsidRPr="00527EE3" w:rsidRDefault="00516B6C" w:rsidP="00516B6C">
      <w:pPr>
        <w:spacing w:after="0" w:line="360" w:lineRule="auto"/>
        <w:jc w:val="both"/>
        <w:rPr>
          <w:rFonts w:ascii="Times New Roman" w:hAnsi="Times New Roman" w:cs="Times New Roman"/>
          <w:bCs/>
          <w:sz w:val="24"/>
          <w:szCs w:val="24"/>
          <w:lang w:val="ro-RO"/>
        </w:rPr>
      </w:pPr>
      <w:r w:rsidRPr="00527EE3">
        <w:rPr>
          <w:rFonts w:ascii="Times New Roman" w:hAnsi="Times New Roman" w:cs="Times New Roman"/>
          <w:bCs/>
          <w:sz w:val="24"/>
          <w:szCs w:val="24"/>
          <w:lang w:val="ro-RO"/>
        </w:rPr>
        <w:t>În România evenimentele de pilotare se vor organiza în cadrul Universității Politehnica din București (UPB) și vor fi invitați studenți din cadrul Facultatea de Inginerie în Limbi Străine (UPB) și Facultății de Medicină din cadrul Universității Titu Maiorescu.</w:t>
      </w:r>
    </w:p>
    <w:p w14:paraId="3D206456" w14:textId="77777777" w:rsidR="00516B6C" w:rsidRPr="00527EE3" w:rsidRDefault="00516B6C" w:rsidP="00E174CB">
      <w:pPr>
        <w:spacing w:after="0" w:line="360" w:lineRule="auto"/>
        <w:rPr>
          <w:rFonts w:ascii="Times New Roman" w:hAnsi="Times New Roman" w:cs="Times New Roman"/>
          <w:bCs/>
          <w:sz w:val="24"/>
          <w:szCs w:val="24"/>
          <w:lang w:val="ro-RO"/>
        </w:rPr>
      </w:pPr>
    </w:p>
    <w:p w14:paraId="61721801" w14:textId="77777777" w:rsidR="000D4703" w:rsidRPr="00527EE3" w:rsidRDefault="000D4703" w:rsidP="00E174CB">
      <w:pPr>
        <w:spacing w:after="0" w:line="360" w:lineRule="auto"/>
        <w:rPr>
          <w:rFonts w:ascii="Times New Roman" w:hAnsi="Times New Roman" w:cs="Times New Roman"/>
          <w:bCs/>
          <w:sz w:val="24"/>
          <w:szCs w:val="24"/>
          <w:lang w:val="ro-RO"/>
        </w:rPr>
      </w:pPr>
    </w:p>
    <w:p w14:paraId="7F15062D" w14:textId="67FBEA52" w:rsidR="00744BA0" w:rsidRPr="00527EE3" w:rsidRDefault="00744BA0" w:rsidP="00744BA0">
      <w:pPr>
        <w:spacing w:after="0" w:line="360" w:lineRule="auto"/>
        <w:jc w:val="both"/>
        <w:rPr>
          <w:rFonts w:ascii="Times New Roman" w:hAnsi="Times New Roman" w:cs="Times New Roman"/>
          <w:b/>
          <w:bCs/>
          <w:sz w:val="24"/>
          <w:szCs w:val="24"/>
          <w:lang w:val="ro-RO"/>
        </w:rPr>
      </w:pPr>
      <w:r w:rsidRPr="00527EE3">
        <w:rPr>
          <w:rFonts w:ascii="Times New Roman" w:hAnsi="Times New Roman" w:cs="Times New Roman"/>
          <w:b/>
          <w:bCs/>
          <w:sz w:val="24"/>
          <w:szCs w:val="24"/>
          <w:lang w:val="ro-RO"/>
        </w:rPr>
        <w:t>Despre proiect</w:t>
      </w:r>
    </w:p>
    <w:p w14:paraId="2BE513C9" w14:textId="02858CBC" w:rsidR="008C74DF" w:rsidRPr="00527EE3" w:rsidRDefault="008C74DF" w:rsidP="00744BA0">
      <w:pPr>
        <w:spacing w:after="0" w:line="360" w:lineRule="auto"/>
        <w:jc w:val="both"/>
        <w:rPr>
          <w:rFonts w:ascii="Times New Roman" w:hAnsi="Times New Roman" w:cs="Times New Roman"/>
          <w:sz w:val="24"/>
          <w:szCs w:val="24"/>
          <w:lang w:val="ro-RO"/>
        </w:rPr>
      </w:pPr>
      <w:r w:rsidRPr="00527EE3">
        <w:rPr>
          <w:rFonts w:ascii="Times New Roman" w:hAnsi="Times New Roman" w:cs="Times New Roman"/>
          <w:sz w:val="24"/>
          <w:szCs w:val="24"/>
          <w:lang w:val="ro-RO"/>
        </w:rPr>
        <w:t xml:space="preserve">Scopul principal al proiectului DIGI4ME este să abordeze deficitul de competențe al forței de muncă din sectorul sănătății și să ofere un cadru de formare inovator împreună cu o schemă de </w:t>
      </w:r>
      <w:r w:rsidRPr="00527EE3">
        <w:rPr>
          <w:rFonts w:ascii="Times New Roman" w:hAnsi="Times New Roman" w:cs="Times New Roman"/>
          <w:sz w:val="24"/>
          <w:szCs w:val="24"/>
          <w:lang w:val="ro-RO"/>
        </w:rPr>
        <w:lastRenderedPageBreak/>
        <w:t xml:space="preserve">certificare. Proiectul va aborda primele 4 niveluri CEC. Acesta va formula un spectru larg de cursuri pentru îmbunătățirea competențelor profesioniștilor din domeniul sănătății. Vor fi formulate programe noi care să abordeze metode și conținuturi de ultimă oră în sectorul sănătății. </w:t>
      </w:r>
    </w:p>
    <w:p w14:paraId="4A1952D9" w14:textId="4A97B1B0" w:rsidR="005B4856" w:rsidRPr="00527EE3" w:rsidRDefault="005B4856" w:rsidP="005B4856">
      <w:pPr>
        <w:spacing w:after="0" w:line="360" w:lineRule="auto"/>
        <w:jc w:val="both"/>
        <w:rPr>
          <w:rFonts w:ascii="Times New Roman" w:hAnsi="Times New Roman" w:cs="Times New Roman"/>
          <w:sz w:val="24"/>
          <w:szCs w:val="24"/>
          <w:lang w:val="ro-RO"/>
        </w:rPr>
      </w:pPr>
      <w:r w:rsidRPr="00527EE3">
        <w:rPr>
          <w:rFonts w:ascii="Times New Roman" w:hAnsi="Times New Roman" w:cs="Times New Roman"/>
          <w:sz w:val="24"/>
          <w:szCs w:val="24"/>
          <w:lang w:val="ro-RO"/>
        </w:rPr>
        <w:t>Proiectul reunește specialiști din România, Grecia, Cipru, Germani</w:t>
      </w:r>
      <w:r w:rsidR="00AC4234" w:rsidRPr="00527EE3">
        <w:rPr>
          <w:rFonts w:ascii="Times New Roman" w:hAnsi="Times New Roman" w:cs="Times New Roman"/>
          <w:sz w:val="24"/>
          <w:szCs w:val="24"/>
          <w:lang w:val="ro-RO"/>
        </w:rPr>
        <w:t>a</w:t>
      </w:r>
      <w:r w:rsidRPr="00527EE3">
        <w:rPr>
          <w:rFonts w:ascii="Times New Roman" w:hAnsi="Times New Roman" w:cs="Times New Roman"/>
          <w:sz w:val="24"/>
          <w:szCs w:val="24"/>
          <w:lang w:val="ro-RO"/>
        </w:rPr>
        <w:t xml:space="preserve">: </w:t>
      </w:r>
    </w:p>
    <w:p w14:paraId="488C25D3" w14:textId="77777777" w:rsidR="005B4856" w:rsidRPr="00527EE3" w:rsidRDefault="005B4856" w:rsidP="005B4856">
      <w:pPr>
        <w:pStyle w:val="ListParagraph"/>
        <w:numPr>
          <w:ilvl w:val="0"/>
          <w:numId w:val="4"/>
        </w:numPr>
        <w:spacing w:after="0" w:line="360" w:lineRule="auto"/>
        <w:jc w:val="both"/>
        <w:rPr>
          <w:rFonts w:ascii="Times New Roman" w:hAnsi="Times New Roman" w:cs="Times New Roman"/>
          <w:sz w:val="24"/>
          <w:szCs w:val="24"/>
          <w:lang w:val="ro-RO"/>
        </w:rPr>
      </w:pPr>
      <w:r w:rsidRPr="00527EE3">
        <w:rPr>
          <w:rFonts w:ascii="Times New Roman" w:hAnsi="Times New Roman" w:cs="Times New Roman"/>
          <w:sz w:val="24"/>
          <w:szCs w:val="24"/>
          <w:lang w:val="ro-RO"/>
        </w:rPr>
        <w:t>University of Patras, (UPAT), Greece</w:t>
      </w:r>
    </w:p>
    <w:p w14:paraId="4393E512" w14:textId="239EACA8" w:rsidR="005B4856" w:rsidRPr="00527EE3" w:rsidRDefault="005B4856" w:rsidP="005B4856">
      <w:pPr>
        <w:pStyle w:val="ListParagraph"/>
        <w:numPr>
          <w:ilvl w:val="0"/>
          <w:numId w:val="4"/>
        </w:numPr>
        <w:spacing w:after="0" w:line="360" w:lineRule="auto"/>
        <w:jc w:val="both"/>
        <w:rPr>
          <w:rFonts w:ascii="Times New Roman" w:hAnsi="Times New Roman" w:cs="Times New Roman"/>
          <w:sz w:val="24"/>
          <w:szCs w:val="24"/>
          <w:lang w:val="ro-RO"/>
        </w:rPr>
      </w:pPr>
      <w:r w:rsidRPr="00527EE3">
        <w:rPr>
          <w:rFonts w:ascii="Times New Roman" w:hAnsi="Times New Roman" w:cs="Times New Roman"/>
          <w:sz w:val="24"/>
          <w:szCs w:val="24"/>
          <w:lang w:val="ro-RO"/>
        </w:rPr>
        <w:t>Computer Technology Institute &amp; Press Diophantus, (CTI), Greece</w:t>
      </w:r>
    </w:p>
    <w:p w14:paraId="1BC7C014" w14:textId="77777777" w:rsidR="005B4856" w:rsidRPr="00527EE3" w:rsidRDefault="005B4856" w:rsidP="005B4856">
      <w:pPr>
        <w:pStyle w:val="ListParagraph"/>
        <w:numPr>
          <w:ilvl w:val="0"/>
          <w:numId w:val="4"/>
        </w:numPr>
        <w:spacing w:after="0" w:line="360" w:lineRule="auto"/>
        <w:jc w:val="both"/>
        <w:rPr>
          <w:rFonts w:ascii="Times New Roman" w:hAnsi="Times New Roman" w:cs="Times New Roman"/>
          <w:sz w:val="24"/>
          <w:szCs w:val="24"/>
          <w:lang w:val="ro-RO"/>
        </w:rPr>
      </w:pPr>
      <w:r w:rsidRPr="00527EE3">
        <w:rPr>
          <w:rFonts w:ascii="Times New Roman" w:hAnsi="Times New Roman" w:cs="Times New Roman"/>
          <w:sz w:val="24"/>
          <w:szCs w:val="24"/>
          <w:lang w:val="ro-RO"/>
        </w:rPr>
        <w:t>Hochschule 21, Germany</w:t>
      </w:r>
    </w:p>
    <w:p w14:paraId="59207F41" w14:textId="77777777" w:rsidR="005B4856" w:rsidRPr="00527EE3" w:rsidRDefault="005B4856" w:rsidP="005B4856">
      <w:pPr>
        <w:pStyle w:val="ListParagraph"/>
        <w:numPr>
          <w:ilvl w:val="0"/>
          <w:numId w:val="4"/>
        </w:numPr>
        <w:spacing w:after="0" w:line="360" w:lineRule="auto"/>
        <w:jc w:val="both"/>
        <w:rPr>
          <w:rFonts w:ascii="Times New Roman" w:hAnsi="Times New Roman" w:cs="Times New Roman"/>
          <w:sz w:val="24"/>
          <w:szCs w:val="24"/>
          <w:lang w:val="ro-RO"/>
        </w:rPr>
      </w:pPr>
      <w:r w:rsidRPr="00527EE3">
        <w:rPr>
          <w:rFonts w:ascii="Times New Roman" w:hAnsi="Times New Roman" w:cs="Times New Roman"/>
          <w:sz w:val="24"/>
          <w:szCs w:val="24"/>
          <w:lang w:val="ro-RO"/>
        </w:rPr>
        <w:t>International Network for Health Workforce Education, (INHWE), Cyprus</w:t>
      </w:r>
    </w:p>
    <w:p w14:paraId="4EBEBF19" w14:textId="77777777" w:rsidR="005B4856" w:rsidRPr="00527EE3" w:rsidRDefault="005B4856" w:rsidP="005B4856">
      <w:pPr>
        <w:pStyle w:val="ListParagraph"/>
        <w:numPr>
          <w:ilvl w:val="0"/>
          <w:numId w:val="4"/>
        </w:numPr>
        <w:spacing w:after="0" w:line="360" w:lineRule="auto"/>
        <w:jc w:val="both"/>
        <w:rPr>
          <w:rFonts w:ascii="Times New Roman" w:hAnsi="Times New Roman" w:cs="Times New Roman"/>
          <w:sz w:val="24"/>
          <w:szCs w:val="24"/>
          <w:lang w:val="ro-RO"/>
        </w:rPr>
      </w:pPr>
      <w:r w:rsidRPr="00527EE3">
        <w:rPr>
          <w:rFonts w:ascii="Times New Roman" w:hAnsi="Times New Roman" w:cs="Times New Roman"/>
          <w:sz w:val="24"/>
          <w:szCs w:val="24"/>
          <w:lang w:val="ro-RO"/>
        </w:rPr>
        <w:t>University of Cyprus, (UCY), Cyprus</w:t>
      </w:r>
    </w:p>
    <w:p w14:paraId="06B5FDCC" w14:textId="77777777" w:rsidR="005B4856" w:rsidRPr="00527EE3" w:rsidRDefault="005B4856" w:rsidP="005B4856">
      <w:pPr>
        <w:pStyle w:val="ListParagraph"/>
        <w:numPr>
          <w:ilvl w:val="0"/>
          <w:numId w:val="4"/>
        </w:numPr>
        <w:spacing w:after="0" w:line="360" w:lineRule="auto"/>
        <w:jc w:val="both"/>
        <w:rPr>
          <w:rFonts w:ascii="Times New Roman" w:hAnsi="Times New Roman" w:cs="Times New Roman"/>
          <w:sz w:val="24"/>
          <w:szCs w:val="24"/>
          <w:lang w:val="ro-RO"/>
        </w:rPr>
      </w:pPr>
      <w:r w:rsidRPr="00527EE3">
        <w:rPr>
          <w:rFonts w:ascii="Times New Roman" w:hAnsi="Times New Roman" w:cs="Times New Roman"/>
          <w:sz w:val="24"/>
          <w:szCs w:val="24"/>
          <w:lang w:val="ro-RO"/>
        </w:rPr>
        <w:t>Unicert, Greece</w:t>
      </w:r>
    </w:p>
    <w:p w14:paraId="0ED63B2D" w14:textId="77777777" w:rsidR="005B4856" w:rsidRPr="00527EE3" w:rsidRDefault="005B4856" w:rsidP="005B4856">
      <w:pPr>
        <w:pStyle w:val="ListParagraph"/>
        <w:numPr>
          <w:ilvl w:val="0"/>
          <w:numId w:val="4"/>
        </w:numPr>
        <w:spacing w:after="0" w:line="360" w:lineRule="auto"/>
        <w:jc w:val="both"/>
        <w:rPr>
          <w:rFonts w:ascii="Times New Roman" w:hAnsi="Times New Roman" w:cs="Times New Roman"/>
          <w:sz w:val="24"/>
          <w:szCs w:val="24"/>
          <w:lang w:val="ro-RO"/>
        </w:rPr>
      </w:pPr>
      <w:r w:rsidRPr="00527EE3">
        <w:rPr>
          <w:rFonts w:ascii="Times New Roman" w:hAnsi="Times New Roman" w:cs="Times New Roman"/>
          <w:sz w:val="24"/>
          <w:szCs w:val="24"/>
          <w:lang w:val="ro-RO"/>
        </w:rPr>
        <w:t>Politehnica University of Bucharest, (UPB), Romania</w:t>
      </w:r>
    </w:p>
    <w:p w14:paraId="4BA8EC70" w14:textId="77777777" w:rsidR="005B4856" w:rsidRPr="00527EE3" w:rsidRDefault="005B4856" w:rsidP="005B4856">
      <w:pPr>
        <w:pStyle w:val="ListParagraph"/>
        <w:numPr>
          <w:ilvl w:val="0"/>
          <w:numId w:val="4"/>
        </w:numPr>
        <w:spacing w:after="0" w:line="360" w:lineRule="auto"/>
        <w:jc w:val="both"/>
        <w:rPr>
          <w:rFonts w:ascii="Times New Roman" w:hAnsi="Times New Roman" w:cs="Times New Roman"/>
          <w:sz w:val="24"/>
          <w:szCs w:val="24"/>
          <w:lang w:val="ro-RO"/>
        </w:rPr>
      </w:pPr>
      <w:r w:rsidRPr="00527EE3">
        <w:rPr>
          <w:rFonts w:ascii="Times New Roman" w:hAnsi="Times New Roman" w:cs="Times New Roman"/>
          <w:sz w:val="24"/>
          <w:szCs w:val="24"/>
          <w:lang w:val="ro-RO"/>
        </w:rPr>
        <w:t>Fundatia Pro laser, Romania</w:t>
      </w:r>
    </w:p>
    <w:p w14:paraId="2A835C48" w14:textId="122DC5B9" w:rsidR="005B4856" w:rsidRPr="00527EE3" w:rsidRDefault="005B4856" w:rsidP="005B4856">
      <w:pPr>
        <w:pStyle w:val="ListParagraph"/>
        <w:numPr>
          <w:ilvl w:val="0"/>
          <w:numId w:val="4"/>
        </w:numPr>
        <w:spacing w:after="0" w:line="360" w:lineRule="auto"/>
        <w:jc w:val="both"/>
        <w:rPr>
          <w:rFonts w:ascii="Times New Roman" w:hAnsi="Times New Roman" w:cs="Times New Roman"/>
          <w:sz w:val="24"/>
          <w:szCs w:val="24"/>
          <w:lang w:val="ro-RO"/>
        </w:rPr>
      </w:pPr>
      <w:r w:rsidRPr="00527EE3">
        <w:rPr>
          <w:rFonts w:ascii="Times New Roman" w:hAnsi="Times New Roman" w:cs="Times New Roman"/>
          <w:sz w:val="24"/>
          <w:szCs w:val="24"/>
          <w:lang w:val="ro-RO"/>
        </w:rPr>
        <w:t>Cyprus Association of Medical Physics &amp; Bio-Medical Engineering (CAMPBE), Cyprus</w:t>
      </w:r>
    </w:p>
    <w:p w14:paraId="5531CEC6" w14:textId="77777777" w:rsidR="005B4856" w:rsidRPr="00527EE3" w:rsidRDefault="005B4856" w:rsidP="00744BA0">
      <w:pPr>
        <w:spacing w:after="0" w:line="360" w:lineRule="auto"/>
        <w:jc w:val="both"/>
        <w:rPr>
          <w:rFonts w:ascii="Times New Roman" w:hAnsi="Times New Roman" w:cs="Times New Roman"/>
          <w:sz w:val="24"/>
          <w:szCs w:val="24"/>
          <w:lang w:val="ro-RO"/>
        </w:rPr>
      </w:pPr>
    </w:p>
    <w:p w14:paraId="4127B241" w14:textId="1EC9AC7D" w:rsidR="00653F2E" w:rsidRPr="00527EE3" w:rsidRDefault="00955F2F" w:rsidP="00955F2F">
      <w:pPr>
        <w:spacing w:after="0" w:line="360" w:lineRule="auto"/>
        <w:jc w:val="both"/>
        <w:rPr>
          <w:rFonts w:ascii="Times New Roman" w:hAnsi="Times New Roman" w:cs="Times New Roman"/>
          <w:b/>
          <w:bCs/>
          <w:sz w:val="24"/>
          <w:szCs w:val="24"/>
          <w:lang w:val="ro-RO"/>
        </w:rPr>
      </w:pPr>
      <w:r w:rsidRPr="00527EE3">
        <w:rPr>
          <w:rFonts w:ascii="Times New Roman" w:hAnsi="Times New Roman" w:cs="Times New Roman"/>
          <w:b/>
          <w:bCs/>
          <w:sz w:val="24"/>
          <w:szCs w:val="24"/>
          <w:lang w:val="ro-RO"/>
        </w:rPr>
        <w:t>Director de proiect :</w:t>
      </w:r>
    </w:p>
    <w:p w14:paraId="7CBA5541" w14:textId="137F6800" w:rsidR="00653F2E" w:rsidRPr="00527EE3" w:rsidRDefault="00955F2F" w:rsidP="00955F2F">
      <w:pPr>
        <w:spacing w:after="0" w:line="360" w:lineRule="auto"/>
        <w:jc w:val="both"/>
        <w:rPr>
          <w:rFonts w:ascii="Times New Roman" w:hAnsi="Times New Roman" w:cs="Times New Roman"/>
          <w:sz w:val="24"/>
          <w:szCs w:val="24"/>
          <w:lang w:val="ro-RO"/>
        </w:rPr>
      </w:pPr>
      <w:r w:rsidRPr="00527EE3">
        <w:rPr>
          <w:rFonts w:ascii="Times New Roman" w:hAnsi="Times New Roman" w:cs="Times New Roman"/>
          <w:sz w:val="24"/>
          <w:szCs w:val="24"/>
          <w:lang w:val="ro-RO"/>
        </w:rPr>
        <w:t>Conf.dr. Dorina Popovici</w:t>
      </w:r>
    </w:p>
    <w:p w14:paraId="05A5B319" w14:textId="77777777" w:rsidR="00955F2F" w:rsidRPr="00527EE3" w:rsidRDefault="00955F2F" w:rsidP="00955F2F">
      <w:pPr>
        <w:spacing w:after="0" w:line="360" w:lineRule="auto"/>
        <w:jc w:val="both"/>
        <w:rPr>
          <w:rFonts w:ascii="Times New Roman" w:hAnsi="Times New Roman" w:cs="Times New Roman"/>
          <w:sz w:val="24"/>
          <w:szCs w:val="24"/>
          <w:lang w:val="ro-RO"/>
        </w:rPr>
      </w:pPr>
    </w:p>
    <w:p w14:paraId="4B7B51D1" w14:textId="77777777" w:rsidR="00CD5878" w:rsidRDefault="00CD5878" w:rsidP="00CD5878">
      <w:pPr>
        <w:spacing w:after="0" w:line="360" w:lineRule="auto"/>
        <w:jc w:val="both"/>
        <w:rPr>
          <w:rFonts w:ascii="Times New Roman" w:hAnsi="Times New Roman" w:cs="Times New Roman"/>
          <w:sz w:val="24"/>
          <w:szCs w:val="24"/>
          <w:lang w:val="ro-RO"/>
        </w:rPr>
      </w:pPr>
      <w:hyperlink r:id="rId14" w:history="1">
        <w:r w:rsidRPr="00744BA0">
          <w:rPr>
            <w:rStyle w:val="Hyperlink"/>
            <w:rFonts w:ascii="Times New Roman" w:hAnsi="Times New Roman" w:cs="Times New Roman"/>
            <w:sz w:val="24"/>
            <w:szCs w:val="24"/>
            <w:lang w:val="ro-RO"/>
          </w:rPr>
          <w:t>http://www.digi4me.eu</w:t>
        </w:r>
      </w:hyperlink>
    </w:p>
    <w:p w14:paraId="54FEAD4B" w14:textId="77777777" w:rsidR="00CD5878" w:rsidRPr="00D67454" w:rsidRDefault="00CD5878" w:rsidP="00CD5878">
      <w:pPr>
        <w:spacing w:after="0" w:line="360" w:lineRule="auto"/>
        <w:jc w:val="both"/>
        <w:rPr>
          <w:lang w:val="ro-RO"/>
        </w:rPr>
      </w:pPr>
      <w:hyperlink r:id="rId15" w:history="1">
        <w:r w:rsidRPr="00744BA0">
          <w:rPr>
            <w:rStyle w:val="Hyperlink"/>
            <w:rFonts w:ascii="Times New Roman" w:hAnsi="Times New Roman" w:cs="Times New Roman"/>
            <w:sz w:val="24"/>
            <w:szCs w:val="24"/>
            <w:lang w:val="ro-RO"/>
          </w:rPr>
          <w:t>www.twitter.com/digi4me1</w:t>
        </w:r>
      </w:hyperlink>
      <w:r w:rsidRPr="00D67454">
        <w:rPr>
          <w:rFonts w:ascii="Times New Roman" w:hAnsi="Times New Roman" w:cs="Times New Roman"/>
          <w:sz w:val="24"/>
          <w:szCs w:val="24"/>
          <w:lang w:val="ro-RO"/>
        </w:rPr>
        <w:cr/>
      </w:r>
      <w:hyperlink r:id="rId16" w:history="1">
        <w:r w:rsidRPr="00744BA0">
          <w:rPr>
            <w:rStyle w:val="Hyperlink"/>
            <w:rFonts w:ascii="Times New Roman" w:hAnsi="Times New Roman" w:cs="Times New Roman"/>
            <w:sz w:val="24"/>
            <w:szCs w:val="24"/>
            <w:lang w:val="ro-RO"/>
          </w:rPr>
          <w:t>www.facebook.com/digi4me</w:t>
        </w:r>
      </w:hyperlink>
      <w:r w:rsidRPr="00D67454">
        <w:rPr>
          <w:rFonts w:ascii="Times New Roman" w:hAnsi="Times New Roman" w:cs="Times New Roman"/>
          <w:sz w:val="24"/>
          <w:szCs w:val="24"/>
          <w:lang w:val="ro-RO"/>
        </w:rPr>
        <w:cr/>
      </w:r>
      <w:hyperlink r:id="rId17" w:history="1">
        <w:r w:rsidRPr="00744BA0">
          <w:rPr>
            <w:rStyle w:val="Hyperlink"/>
            <w:rFonts w:ascii="Times New Roman" w:hAnsi="Times New Roman" w:cs="Times New Roman"/>
            <w:sz w:val="24"/>
            <w:szCs w:val="24"/>
            <w:lang w:val="ro-RO"/>
          </w:rPr>
          <w:t>www.instagram.com/digi4me.eu</w:t>
        </w:r>
      </w:hyperlink>
      <w:r w:rsidRPr="00D67454">
        <w:rPr>
          <w:rFonts w:ascii="Times New Roman" w:hAnsi="Times New Roman" w:cs="Times New Roman"/>
          <w:sz w:val="24"/>
          <w:szCs w:val="24"/>
          <w:lang w:val="ro-RO"/>
        </w:rPr>
        <w:cr/>
      </w:r>
      <w:hyperlink r:id="rId18" w:history="1">
        <w:r w:rsidRPr="00744BA0">
          <w:rPr>
            <w:rStyle w:val="Hyperlink"/>
            <w:rFonts w:ascii="Times New Roman" w:hAnsi="Times New Roman" w:cs="Times New Roman"/>
            <w:sz w:val="24"/>
            <w:szCs w:val="24"/>
            <w:lang w:val="ro-RO"/>
          </w:rPr>
          <w:t>www.linkedin.com/in/digi4me-project-60222120a</w:t>
        </w:r>
      </w:hyperlink>
      <w:r w:rsidRPr="00D67454">
        <w:rPr>
          <w:rFonts w:ascii="Times New Roman" w:hAnsi="Times New Roman" w:cs="Times New Roman"/>
          <w:sz w:val="24"/>
          <w:szCs w:val="24"/>
          <w:lang w:val="ro-RO"/>
        </w:rPr>
        <w:cr/>
      </w:r>
    </w:p>
    <w:p w14:paraId="57D8F7F8" w14:textId="53C519CB" w:rsidR="00AF157C" w:rsidRPr="00527EE3" w:rsidRDefault="00AF157C" w:rsidP="00CD5878">
      <w:pPr>
        <w:spacing w:after="0" w:line="360" w:lineRule="auto"/>
        <w:jc w:val="both"/>
        <w:rPr>
          <w:lang w:val="ro-RO"/>
        </w:rPr>
      </w:pPr>
    </w:p>
    <w:sectPr w:rsidR="00AF157C" w:rsidRPr="00527EE3" w:rsidSect="008C74DF">
      <w:headerReference w:type="default" r:id="rId19"/>
      <w:footerReference w:type="default" r:id="rId20"/>
      <w:pgSz w:w="12240" w:h="15840"/>
      <w:pgMar w:top="2430" w:right="1440" w:bottom="1440" w:left="1440" w:header="720" w:footer="2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15292" w14:textId="77777777" w:rsidR="004C77AF" w:rsidRDefault="004C77AF" w:rsidP="008C74DF">
      <w:pPr>
        <w:spacing w:after="0" w:line="240" w:lineRule="auto"/>
      </w:pPr>
      <w:r>
        <w:separator/>
      </w:r>
    </w:p>
  </w:endnote>
  <w:endnote w:type="continuationSeparator" w:id="0">
    <w:p w14:paraId="6ABB8DF6" w14:textId="77777777" w:rsidR="004C77AF" w:rsidRDefault="004C77AF" w:rsidP="008C7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A964A" w14:textId="55F5ECB5" w:rsidR="008C74DF" w:rsidRDefault="008C74DF">
    <w:pPr>
      <w:pStyle w:val="Footer"/>
    </w:pPr>
    <w:r>
      <w:rPr>
        <w:noProof/>
        <w:sz w:val="20"/>
      </w:rPr>
      <w:drawing>
        <wp:inline distT="0" distB="0" distL="0" distR="0" wp14:anchorId="5686D044" wp14:editId="1088F7B2">
          <wp:extent cx="5219700" cy="1060113"/>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8814" cy="107415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12B38" w14:textId="77777777" w:rsidR="004C77AF" w:rsidRDefault="004C77AF" w:rsidP="008C74DF">
      <w:pPr>
        <w:spacing w:after="0" w:line="240" w:lineRule="auto"/>
      </w:pPr>
      <w:r>
        <w:separator/>
      </w:r>
    </w:p>
  </w:footnote>
  <w:footnote w:type="continuationSeparator" w:id="0">
    <w:p w14:paraId="082D749B" w14:textId="77777777" w:rsidR="004C77AF" w:rsidRDefault="004C77AF" w:rsidP="008C74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5C362" w14:textId="77777777" w:rsidR="008C74DF" w:rsidRPr="006361D1" w:rsidRDefault="008C74DF" w:rsidP="008C74DF">
    <w:pPr>
      <w:rPr>
        <w:b/>
        <w:color w:val="1F497D"/>
        <w:sz w:val="28"/>
        <w:szCs w:val="28"/>
        <w:lang w:val="en-GB"/>
      </w:rPr>
    </w:pPr>
    <w:r w:rsidRPr="006361D1">
      <w:rPr>
        <w:b/>
        <w:color w:val="1F497D"/>
        <w:sz w:val="28"/>
        <w:szCs w:val="28"/>
        <w:lang w:val="en-GB"/>
      </w:rPr>
      <w:t xml:space="preserve">Erasmus+ / Key Action 2 - Cooperation for innovation and the exchange of good practices, Alliances </w:t>
    </w:r>
  </w:p>
  <w:p w14:paraId="7EF5434A" w14:textId="093DF51B" w:rsidR="008C74DF" w:rsidRDefault="008C74DF" w:rsidP="008C74DF">
    <w:pPr>
      <w:spacing w:after="240"/>
      <w:jc w:val="center"/>
    </w:pPr>
    <w:r w:rsidRPr="00653F2E">
      <w:t xml:space="preserve">Health sector skill alliance for creating innovative and efficient VET </w:t>
    </w:r>
    <w:proofErr w:type="spellStart"/>
    <w:r w:rsidRPr="00653F2E">
      <w:t>programmes</w:t>
    </w:r>
    <w:proofErr w:type="spellEnd"/>
    <w:r w:rsidRPr="00653F2E">
      <w:t xml:space="preserve"> and improving the digital Skills of medical physics and health professionals DIGI4ME,</w:t>
    </w:r>
    <w:r>
      <w:rPr>
        <w:b/>
        <w:sz w:val="32"/>
        <w:szCs w:val="24"/>
        <w:lang w:val="en-GB"/>
      </w:rPr>
      <w:t xml:space="preserve"> </w:t>
    </w:r>
    <w:r w:rsidRPr="00FF4D91">
      <w:t>Agreement Number 621673-EEP-1-2020-1-EL-EPPKA2-SSA</w:t>
    </w:r>
    <w:r>
      <w:t xml:space="preserve">                                                    </w:t>
    </w:r>
  </w:p>
  <w:p w14:paraId="430EC6F6" w14:textId="77777777" w:rsidR="008C74DF" w:rsidRDefault="008C7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567F42"/>
    <w:multiLevelType w:val="hybridMultilevel"/>
    <w:tmpl w:val="A82E9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470B9B"/>
    <w:multiLevelType w:val="hybridMultilevel"/>
    <w:tmpl w:val="DE6A1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54168B"/>
    <w:multiLevelType w:val="hybridMultilevel"/>
    <w:tmpl w:val="1C8C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7E1CF1"/>
    <w:multiLevelType w:val="hybridMultilevel"/>
    <w:tmpl w:val="097C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EB4252"/>
    <w:multiLevelType w:val="hybridMultilevel"/>
    <w:tmpl w:val="19C0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5190665">
    <w:abstractNumId w:val="0"/>
  </w:num>
  <w:num w:numId="2" w16cid:durableId="1744986839">
    <w:abstractNumId w:val="1"/>
  </w:num>
  <w:num w:numId="3" w16cid:durableId="292911561">
    <w:abstractNumId w:val="3"/>
  </w:num>
  <w:num w:numId="4" w16cid:durableId="1385833653">
    <w:abstractNumId w:val="0"/>
  </w:num>
  <w:num w:numId="5" w16cid:durableId="17002661">
    <w:abstractNumId w:val="4"/>
  </w:num>
  <w:num w:numId="6" w16cid:durableId="608346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57C"/>
    <w:rsid w:val="000A173F"/>
    <w:rsid w:val="000D4703"/>
    <w:rsid w:val="00121942"/>
    <w:rsid w:val="0013715F"/>
    <w:rsid w:val="001815DF"/>
    <w:rsid w:val="00192728"/>
    <w:rsid w:val="001C25FD"/>
    <w:rsid w:val="002602FC"/>
    <w:rsid w:val="00267BFA"/>
    <w:rsid w:val="002E5B00"/>
    <w:rsid w:val="002F60F6"/>
    <w:rsid w:val="00323816"/>
    <w:rsid w:val="00325F60"/>
    <w:rsid w:val="00391F08"/>
    <w:rsid w:val="003B104D"/>
    <w:rsid w:val="003F0865"/>
    <w:rsid w:val="003F24E5"/>
    <w:rsid w:val="003F301C"/>
    <w:rsid w:val="00453E91"/>
    <w:rsid w:val="004B3654"/>
    <w:rsid w:val="004C77AF"/>
    <w:rsid w:val="004E5658"/>
    <w:rsid w:val="004E656D"/>
    <w:rsid w:val="004F1E13"/>
    <w:rsid w:val="00516B6C"/>
    <w:rsid w:val="00523917"/>
    <w:rsid w:val="00527EE3"/>
    <w:rsid w:val="00597C1B"/>
    <w:rsid w:val="005B4856"/>
    <w:rsid w:val="00602D98"/>
    <w:rsid w:val="0061622B"/>
    <w:rsid w:val="00653F2E"/>
    <w:rsid w:val="0068627B"/>
    <w:rsid w:val="006F3863"/>
    <w:rsid w:val="00744BA0"/>
    <w:rsid w:val="0085664D"/>
    <w:rsid w:val="008624AA"/>
    <w:rsid w:val="008C350E"/>
    <w:rsid w:val="008C5F87"/>
    <w:rsid w:val="008C608C"/>
    <w:rsid w:val="008C74DF"/>
    <w:rsid w:val="008F68D8"/>
    <w:rsid w:val="00900121"/>
    <w:rsid w:val="009401B2"/>
    <w:rsid w:val="00955F2F"/>
    <w:rsid w:val="009676E5"/>
    <w:rsid w:val="009C78C2"/>
    <w:rsid w:val="009F2183"/>
    <w:rsid w:val="00A112D3"/>
    <w:rsid w:val="00AB2E4B"/>
    <w:rsid w:val="00AC4234"/>
    <w:rsid w:val="00AF157C"/>
    <w:rsid w:val="00B45DDE"/>
    <w:rsid w:val="00B52370"/>
    <w:rsid w:val="00BB2650"/>
    <w:rsid w:val="00BE1428"/>
    <w:rsid w:val="00BF07D2"/>
    <w:rsid w:val="00C05530"/>
    <w:rsid w:val="00C46803"/>
    <w:rsid w:val="00C81A36"/>
    <w:rsid w:val="00CD5878"/>
    <w:rsid w:val="00CF67D3"/>
    <w:rsid w:val="00D10FAE"/>
    <w:rsid w:val="00D57D9C"/>
    <w:rsid w:val="00D600C0"/>
    <w:rsid w:val="00D67454"/>
    <w:rsid w:val="00DC6B0F"/>
    <w:rsid w:val="00DD15A1"/>
    <w:rsid w:val="00E174CB"/>
    <w:rsid w:val="00E410A9"/>
    <w:rsid w:val="00E422DF"/>
    <w:rsid w:val="00E76376"/>
    <w:rsid w:val="00ED228E"/>
    <w:rsid w:val="00F66491"/>
    <w:rsid w:val="00F83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B8779"/>
  <w15:chartTrackingRefBased/>
  <w15:docId w15:val="{9C6627C7-1EC4-4063-903F-BCDF19075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4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opre">
    <w:name w:val="acopre"/>
    <w:basedOn w:val="DefaultParagraphFont"/>
    <w:rsid w:val="009F2183"/>
  </w:style>
  <w:style w:type="paragraph" w:styleId="Header">
    <w:name w:val="header"/>
    <w:basedOn w:val="Normal"/>
    <w:link w:val="HeaderChar"/>
    <w:uiPriority w:val="99"/>
    <w:unhideWhenUsed/>
    <w:rsid w:val="008C74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4DF"/>
  </w:style>
  <w:style w:type="paragraph" w:styleId="Footer">
    <w:name w:val="footer"/>
    <w:basedOn w:val="Normal"/>
    <w:link w:val="FooterChar"/>
    <w:uiPriority w:val="99"/>
    <w:unhideWhenUsed/>
    <w:rsid w:val="008C74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4DF"/>
  </w:style>
  <w:style w:type="paragraph" w:styleId="ListParagraph">
    <w:name w:val="List Paragraph"/>
    <w:basedOn w:val="Normal"/>
    <w:uiPriority w:val="34"/>
    <w:qFormat/>
    <w:rsid w:val="008C74DF"/>
    <w:pPr>
      <w:ind w:left="720"/>
      <w:contextualSpacing/>
    </w:pPr>
  </w:style>
  <w:style w:type="character" w:styleId="Hyperlink">
    <w:name w:val="Hyperlink"/>
    <w:basedOn w:val="DefaultParagraphFont"/>
    <w:uiPriority w:val="99"/>
    <w:unhideWhenUsed/>
    <w:rsid w:val="00D67454"/>
    <w:rPr>
      <w:color w:val="0563C1" w:themeColor="hyperlink"/>
      <w:u w:val="single"/>
    </w:rPr>
  </w:style>
  <w:style w:type="character" w:styleId="UnresolvedMention">
    <w:name w:val="Unresolved Mention"/>
    <w:basedOn w:val="DefaultParagraphFont"/>
    <w:uiPriority w:val="99"/>
    <w:semiHidden/>
    <w:unhideWhenUsed/>
    <w:rsid w:val="00D67454"/>
    <w:rPr>
      <w:color w:val="605E5C"/>
      <w:shd w:val="clear" w:color="auto" w:fill="E1DFDD"/>
    </w:rPr>
  </w:style>
  <w:style w:type="table" w:styleId="TableGrid">
    <w:name w:val="Table Grid"/>
    <w:basedOn w:val="TableNormal"/>
    <w:uiPriority w:val="39"/>
    <w:rsid w:val="00AB2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42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linkedin.com/in/digi4me-project-60222120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instagram.com/digi4me.eu" TargetMode="External"/><Relationship Id="rId2" Type="http://schemas.openxmlformats.org/officeDocument/2006/relationships/styles" Target="styles.xml"/><Relationship Id="rId16" Type="http://schemas.openxmlformats.org/officeDocument/2006/relationships/hyperlink" Target="http://www.facebook.com/digi4m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twitter.com/digi4me1" TargetMode="Externa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digi4me.e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925</Words>
  <Characters>5276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Dorina Popovici (24324)</dc:creator>
  <cp:keywords/>
  <dc:description/>
  <cp:lastModifiedBy>User-ITD</cp:lastModifiedBy>
  <cp:revision>4</cp:revision>
  <dcterms:created xsi:type="dcterms:W3CDTF">2023-09-23T10:35:00Z</dcterms:created>
  <dcterms:modified xsi:type="dcterms:W3CDTF">2023-09-29T10:46:00Z</dcterms:modified>
</cp:coreProperties>
</file>