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1_1_Specificații_tehnice_B_S"/>
    <w:p w14:paraId="4AB96FD3" w14:textId="77777777" w:rsidR="00011C49" w:rsidRPr="006B0AD0" w:rsidRDefault="00011C49" w:rsidP="00011C49">
      <w:pPr>
        <w:pStyle w:val="Heading4"/>
        <w:spacing w:line="240" w:lineRule="auto"/>
        <w:jc w:val="right"/>
        <w:rPr>
          <w:color w:val="auto"/>
          <w:lang w:val="ro-RO"/>
        </w:rPr>
      </w:pPr>
      <w:r w:rsidRPr="006B0AD0">
        <w:rPr>
          <w:color w:val="auto"/>
          <w:lang w:val="ro-RO"/>
        </w:rPr>
        <w:fldChar w:fldCharType="begin"/>
      </w:r>
      <w:r w:rsidRPr="006B0AD0">
        <w:rPr>
          <w:color w:val="auto"/>
          <w:lang w:val="ro-RO"/>
        </w:rPr>
        <w:instrText xml:space="preserve"> HYPERLINK  \l "Anexe" </w:instrText>
      </w:r>
      <w:r w:rsidRPr="006B0AD0">
        <w:rPr>
          <w:color w:val="auto"/>
          <w:lang w:val="ro-RO"/>
        </w:rPr>
      </w:r>
      <w:r w:rsidRPr="006B0AD0">
        <w:rPr>
          <w:color w:val="auto"/>
          <w:lang w:val="ro-RO"/>
        </w:rPr>
        <w:fldChar w:fldCharType="separate"/>
      </w:r>
      <w:r w:rsidRPr="006B0AD0">
        <w:rPr>
          <w:rStyle w:val="Hyperlink"/>
          <w:color w:val="auto"/>
          <w:lang w:val="ro-RO"/>
        </w:rPr>
        <w:t>Anexa 6.1.1 - Specificații tehnice (B/S)</w:t>
      </w:r>
      <w:bookmarkEnd w:id="0"/>
      <w:r w:rsidRPr="006B0AD0">
        <w:rPr>
          <w:color w:val="auto"/>
          <w:lang w:val="ro-RO"/>
        </w:rPr>
        <w:fldChar w:fldCharType="end"/>
      </w:r>
    </w:p>
    <w:p w14:paraId="4703CABE" w14:textId="77777777" w:rsidR="00011C49" w:rsidRPr="00D054CF" w:rsidRDefault="00011C49" w:rsidP="00011C49">
      <w:pPr>
        <w:spacing w:after="0" w:line="240" w:lineRule="auto"/>
        <w:rPr>
          <w:rFonts w:cs="Calibri"/>
          <w:lang w:val="ro-RO"/>
        </w:rPr>
      </w:pPr>
      <w:r w:rsidRPr="00D054CF">
        <w:rPr>
          <w:rFonts w:cs="Calibri"/>
          <w:lang w:val="ro-RO"/>
        </w:rPr>
        <w:t>Proiectul privind Învățământul Secundar (ROSE)</w:t>
      </w:r>
    </w:p>
    <w:p w14:paraId="7785B3BC" w14:textId="77777777" w:rsidR="00011C49" w:rsidRPr="00D054CF" w:rsidRDefault="00011C49" w:rsidP="00011C49">
      <w:pPr>
        <w:spacing w:after="0" w:line="240" w:lineRule="auto"/>
        <w:rPr>
          <w:rFonts w:cs="Calibri"/>
          <w:lang w:val="ro-RO"/>
        </w:rPr>
      </w:pPr>
      <w:r w:rsidRPr="00D054CF">
        <w:rPr>
          <w:rFonts w:cs="Calibri"/>
          <w:lang w:val="ro-RO"/>
        </w:rPr>
        <w:t>Schema de Granturi pentru Universități</w:t>
      </w:r>
    </w:p>
    <w:p w14:paraId="5F4D35E5" w14:textId="77777777" w:rsidR="00011C49" w:rsidRPr="00D054CF" w:rsidRDefault="00011C49" w:rsidP="00011C49">
      <w:pPr>
        <w:spacing w:after="0" w:line="240" w:lineRule="auto"/>
        <w:rPr>
          <w:rFonts w:cs="Calibri"/>
          <w:lang w:val="ro-RO"/>
        </w:rPr>
      </w:pPr>
      <w:r w:rsidRPr="00D054CF">
        <w:rPr>
          <w:rFonts w:cs="Calibri"/>
          <w:lang w:val="ro-RO"/>
        </w:rPr>
        <w:t xml:space="preserve">Beneficiar: Facultatea de </w:t>
      </w:r>
      <w:r>
        <w:rPr>
          <w:rFonts w:cs="Calibri"/>
          <w:lang w:val="ro-RO"/>
        </w:rPr>
        <w:t>Inginerie Chimică și Biotehnologii</w:t>
      </w:r>
      <w:r w:rsidRPr="00D054CF">
        <w:rPr>
          <w:rFonts w:cs="Calibri"/>
          <w:lang w:val="ro-RO"/>
        </w:rPr>
        <w:t xml:space="preserve"> – Universitatea POLITEHNICA din BUCUREŞTI</w:t>
      </w:r>
    </w:p>
    <w:p w14:paraId="3019831C" w14:textId="77777777" w:rsidR="00011C49" w:rsidRPr="007B1A62" w:rsidRDefault="00011C49" w:rsidP="00011C49">
      <w:pPr>
        <w:jc w:val="both"/>
        <w:rPr>
          <w:lang w:val="fr-FR"/>
        </w:rPr>
      </w:pPr>
      <w:r w:rsidRPr="00D054CF">
        <w:rPr>
          <w:rFonts w:cs="Calibri"/>
          <w:lang w:val="ro-RO"/>
        </w:rPr>
        <w:t xml:space="preserve">Titlul subproiectului: </w:t>
      </w:r>
      <w:r w:rsidRPr="007B1A62">
        <w:rPr>
          <w:lang w:val="fr-FR"/>
        </w:rPr>
        <w:t xml:space="preserve">- </w:t>
      </w:r>
      <w:proofErr w:type="spellStart"/>
      <w:r w:rsidRPr="007B1A62">
        <w:rPr>
          <w:lang w:val="fr-FR"/>
        </w:rPr>
        <w:t>Oportunitati</w:t>
      </w:r>
      <w:proofErr w:type="spellEnd"/>
      <w:r w:rsidRPr="007B1A62">
        <w:rPr>
          <w:lang w:val="fr-FR"/>
        </w:rPr>
        <w:t xml:space="preserve"> de </w:t>
      </w:r>
      <w:proofErr w:type="spellStart"/>
      <w:r w:rsidRPr="007B1A62">
        <w:rPr>
          <w:lang w:val="fr-FR"/>
        </w:rPr>
        <w:t>dezvoltare</w:t>
      </w:r>
      <w:proofErr w:type="spellEnd"/>
      <w:r w:rsidRPr="007B1A62">
        <w:rPr>
          <w:lang w:val="fr-FR"/>
        </w:rPr>
        <w:t xml:space="preserve"> </w:t>
      </w:r>
      <w:proofErr w:type="spellStart"/>
      <w:r w:rsidRPr="007B1A62">
        <w:rPr>
          <w:lang w:val="fr-FR"/>
        </w:rPr>
        <w:t>profesionala</w:t>
      </w:r>
      <w:proofErr w:type="spellEnd"/>
      <w:r w:rsidRPr="007B1A62">
        <w:rPr>
          <w:lang w:val="fr-FR"/>
        </w:rPr>
        <w:t xml:space="preserve"> in </w:t>
      </w:r>
      <w:proofErr w:type="spellStart"/>
      <w:r w:rsidRPr="007B1A62">
        <w:rPr>
          <w:lang w:val="fr-FR"/>
        </w:rPr>
        <w:t>cadrul</w:t>
      </w:r>
      <w:proofErr w:type="spellEnd"/>
      <w:r w:rsidRPr="007B1A62">
        <w:rPr>
          <w:lang w:val="fr-FR"/>
        </w:rPr>
        <w:t xml:space="preserve"> </w:t>
      </w:r>
      <w:proofErr w:type="spellStart"/>
      <w:r w:rsidRPr="007B1A62">
        <w:rPr>
          <w:lang w:val="fr-FR"/>
        </w:rPr>
        <w:t>procesului</w:t>
      </w:r>
      <w:proofErr w:type="spellEnd"/>
      <w:r w:rsidRPr="007B1A62">
        <w:rPr>
          <w:lang w:val="fr-FR"/>
        </w:rPr>
        <w:t xml:space="preserve"> </w:t>
      </w:r>
      <w:proofErr w:type="spellStart"/>
      <w:r w:rsidRPr="007B1A62">
        <w:rPr>
          <w:lang w:val="fr-FR"/>
        </w:rPr>
        <w:t>educational</w:t>
      </w:r>
      <w:proofErr w:type="spellEnd"/>
      <w:r w:rsidRPr="007B1A62">
        <w:rPr>
          <w:lang w:val="fr-FR"/>
        </w:rPr>
        <w:t xml:space="preserve"> </w:t>
      </w:r>
      <w:proofErr w:type="spellStart"/>
      <w:r w:rsidRPr="007B1A62">
        <w:rPr>
          <w:lang w:val="fr-FR"/>
        </w:rPr>
        <w:t>din</w:t>
      </w:r>
      <w:proofErr w:type="spellEnd"/>
      <w:r w:rsidRPr="007B1A62">
        <w:rPr>
          <w:lang w:val="fr-FR"/>
        </w:rPr>
        <w:t xml:space="preserve"> </w:t>
      </w:r>
      <w:proofErr w:type="spellStart"/>
      <w:r w:rsidRPr="007B1A62">
        <w:rPr>
          <w:lang w:val="fr-FR"/>
        </w:rPr>
        <w:t>Facultatea</w:t>
      </w:r>
      <w:proofErr w:type="spellEnd"/>
      <w:r w:rsidRPr="007B1A62">
        <w:rPr>
          <w:lang w:val="fr-FR"/>
        </w:rPr>
        <w:t xml:space="preserve"> de Chimie </w:t>
      </w:r>
      <w:proofErr w:type="spellStart"/>
      <w:r w:rsidRPr="007B1A62">
        <w:rPr>
          <w:lang w:val="fr-FR"/>
        </w:rPr>
        <w:t>Aplicată</w:t>
      </w:r>
      <w:proofErr w:type="spellEnd"/>
      <w:r w:rsidRPr="007B1A62">
        <w:rPr>
          <w:lang w:val="fr-FR"/>
        </w:rPr>
        <w:t xml:space="preserve"> </w:t>
      </w:r>
      <w:proofErr w:type="spellStart"/>
      <w:r w:rsidRPr="007B1A62">
        <w:rPr>
          <w:lang w:val="fr-FR"/>
        </w:rPr>
        <w:t>și</w:t>
      </w:r>
      <w:proofErr w:type="spellEnd"/>
      <w:r w:rsidRPr="007B1A62">
        <w:rPr>
          <w:lang w:val="fr-FR"/>
        </w:rPr>
        <w:t xml:space="preserve"> </w:t>
      </w:r>
      <w:proofErr w:type="spellStart"/>
      <w:r w:rsidRPr="007B1A62">
        <w:rPr>
          <w:lang w:val="fr-FR"/>
        </w:rPr>
        <w:t>Știința</w:t>
      </w:r>
      <w:proofErr w:type="spellEnd"/>
      <w:r w:rsidRPr="007B1A62">
        <w:rPr>
          <w:lang w:val="fr-FR"/>
        </w:rPr>
        <w:t xml:space="preserve"> </w:t>
      </w:r>
      <w:proofErr w:type="spellStart"/>
      <w:r w:rsidRPr="007B1A62">
        <w:rPr>
          <w:lang w:val="fr-FR"/>
        </w:rPr>
        <w:t>Materialelor</w:t>
      </w:r>
      <w:proofErr w:type="spellEnd"/>
    </w:p>
    <w:p w14:paraId="5DC798BF" w14:textId="77777777" w:rsidR="00011C49" w:rsidRPr="007B1A62" w:rsidRDefault="00011C49" w:rsidP="00011C49">
      <w:pPr>
        <w:jc w:val="both"/>
        <w:rPr>
          <w:lang w:val="fr-FR"/>
        </w:rPr>
      </w:pPr>
      <w:r w:rsidRPr="00D054CF">
        <w:rPr>
          <w:rFonts w:cs="Calibri"/>
          <w:lang w:val="ro-RO"/>
        </w:rPr>
        <w:t xml:space="preserve">Acord de grant nr. </w:t>
      </w:r>
      <w:r w:rsidRPr="007B1A62">
        <w:rPr>
          <w:lang w:val="fr-FR"/>
        </w:rPr>
        <w:t>AG 148 / SGU / NC / II / 10.09.2019</w:t>
      </w:r>
    </w:p>
    <w:p w14:paraId="4D3BAD7B" w14:textId="77777777" w:rsidR="00011C49" w:rsidRPr="006B0AD0" w:rsidRDefault="00011C49" w:rsidP="00011C49">
      <w:pPr>
        <w:spacing w:after="0" w:line="240" w:lineRule="auto"/>
        <w:jc w:val="both"/>
        <w:rPr>
          <w:rFonts w:cs="Calibri"/>
          <w:b/>
          <w:lang w:val="ro-RO"/>
        </w:rPr>
      </w:pPr>
    </w:p>
    <w:p w14:paraId="057B1636" w14:textId="77777777" w:rsidR="00011C49" w:rsidRPr="006B0AD0" w:rsidRDefault="00011C49" w:rsidP="00011C49">
      <w:pPr>
        <w:spacing w:after="0" w:line="240" w:lineRule="auto"/>
        <w:jc w:val="center"/>
        <w:rPr>
          <w:rFonts w:cs="Calibri"/>
          <w:b/>
          <w:lang w:val="ro-RO"/>
        </w:rPr>
      </w:pPr>
      <w:r w:rsidRPr="006B0AD0">
        <w:rPr>
          <w:rFonts w:cs="Calibri"/>
          <w:b/>
          <w:lang w:val="ro-RO"/>
        </w:rPr>
        <w:t xml:space="preserve">FORMULAR DE SPECIFICAȚII TEHNICE </w:t>
      </w:r>
    </w:p>
    <w:p w14:paraId="5E0FD6E1" w14:textId="5EF618F1" w:rsidR="00011C49" w:rsidRPr="006B0AD0" w:rsidRDefault="00011C49" w:rsidP="00011C49">
      <w:pPr>
        <w:tabs>
          <w:tab w:val="center" w:pos="4510"/>
        </w:tabs>
        <w:spacing w:after="0" w:line="240" w:lineRule="auto"/>
        <w:rPr>
          <w:rFonts w:cs="Calibri"/>
          <w:b/>
          <w:i/>
          <w:lang w:val="ro-RO"/>
        </w:rPr>
      </w:pPr>
      <w:r w:rsidRPr="006B0AD0">
        <w:rPr>
          <w:rFonts w:cs="Calibri"/>
          <w:b/>
          <w:lang w:val="ro-RO"/>
        </w:rPr>
        <w:tab/>
      </w:r>
      <w:r>
        <w:rPr>
          <w:rFonts w:cs="Calibri"/>
          <w:b/>
          <w:lang w:val="ro-RO"/>
        </w:rPr>
        <w:t xml:space="preserve">       </w:t>
      </w:r>
      <w:r w:rsidRPr="006B0AD0">
        <w:rPr>
          <w:rFonts w:cs="Calibri"/>
          <w:b/>
          <w:lang w:val="ro-RO"/>
        </w:rPr>
        <w:t xml:space="preserve">Achiziția de </w:t>
      </w:r>
      <w:r w:rsidR="002B5F98">
        <w:rPr>
          <w:rFonts w:cs="Calibri"/>
          <w:b/>
          <w:lang w:val="ro-RO"/>
        </w:rPr>
        <w:t>bunuri</w:t>
      </w:r>
    </w:p>
    <w:p w14:paraId="20B35799" w14:textId="77777777" w:rsidR="00011C49" w:rsidRPr="006B0AD0" w:rsidRDefault="00011C49" w:rsidP="00011C49">
      <w:pPr>
        <w:spacing w:after="0" w:line="240" w:lineRule="auto"/>
        <w:jc w:val="center"/>
        <w:rPr>
          <w:rFonts w:cs="Calibri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11C49" w:rsidRPr="006B0AD0" w14:paraId="3F388E61" w14:textId="77777777" w:rsidTr="005F0C65">
        <w:tc>
          <w:tcPr>
            <w:tcW w:w="9322" w:type="dxa"/>
          </w:tcPr>
          <w:p w14:paraId="1B34449A" w14:textId="23639244" w:rsidR="00011C49" w:rsidRPr="006B0AD0" w:rsidRDefault="00011C49" w:rsidP="005F0C65">
            <w:pPr>
              <w:spacing w:after="0" w:line="240" w:lineRule="auto"/>
              <w:jc w:val="both"/>
              <w:rPr>
                <w:rFonts w:cs="Calibri"/>
                <w:b/>
                <w:lang w:val="ro-RO"/>
              </w:rPr>
            </w:pPr>
            <w:r w:rsidRPr="006B0AD0">
              <w:rPr>
                <w:rFonts w:cs="Calibri"/>
                <w:b/>
                <w:lang w:val="ro-RO"/>
              </w:rPr>
              <w:t xml:space="preserve">Denumirea achiziției: </w:t>
            </w:r>
            <w:r w:rsidR="002B5F98" w:rsidRPr="003948A9">
              <w:rPr>
                <w:rFonts w:cs="Calibri"/>
                <w:b/>
                <w:bCs/>
                <w:i/>
                <w:iCs/>
                <w:lang w:val="ro-RO"/>
              </w:rPr>
              <w:t>Achiziti</w:t>
            </w:r>
            <w:r w:rsidR="002B5F98">
              <w:rPr>
                <w:rFonts w:cs="Calibri"/>
                <w:b/>
                <w:bCs/>
                <w:i/>
                <w:iCs/>
                <w:lang w:val="ro-RO"/>
              </w:rPr>
              <w:t>e</w:t>
            </w:r>
            <w:r w:rsidR="002B5F98" w:rsidRPr="003948A9">
              <w:rPr>
                <w:rFonts w:cs="Calibri"/>
                <w:b/>
                <w:bCs/>
                <w:i/>
                <w:iCs/>
                <w:lang w:val="ro-RO"/>
              </w:rPr>
              <w:t xml:space="preserve"> laptopuri, camera foto/video si sistem boxe portabile</w:t>
            </w:r>
          </w:p>
        </w:tc>
      </w:tr>
    </w:tbl>
    <w:p w14:paraId="77BAEF2F" w14:textId="77777777" w:rsidR="00011C49" w:rsidRPr="006B0AD0" w:rsidRDefault="00011C49" w:rsidP="00011C49">
      <w:pPr>
        <w:spacing w:after="0" w:line="240" w:lineRule="auto"/>
        <w:jc w:val="center"/>
        <w:rPr>
          <w:rFonts w:cs="Calibri"/>
          <w:lang w:val="ro-RO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632"/>
      </w:tblGrid>
      <w:tr w:rsidR="00011C49" w:rsidRPr="006B0AD0" w14:paraId="47941DF8" w14:textId="77777777" w:rsidTr="005F0C65">
        <w:trPr>
          <w:tblHeader/>
        </w:trPr>
        <w:tc>
          <w:tcPr>
            <w:tcW w:w="219" w:type="dxa"/>
            <w:shd w:val="clear" w:color="auto" w:fill="F2F2F2"/>
          </w:tcPr>
          <w:p w14:paraId="5976D702" w14:textId="77777777" w:rsidR="00011C49" w:rsidRPr="006B0AD0" w:rsidRDefault="00011C49" w:rsidP="005F0C6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9635" w:type="dxa"/>
            <w:shd w:val="clear" w:color="auto" w:fill="F2F2F2"/>
          </w:tcPr>
          <w:p w14:paraId="3F234829" w14:textId="77777777" w:rsidR="00011C49" w:rsidRPr="006B0AD0" w:rsidRDefault="00011C49" w:rsidP="005F0C6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B0AD0">
              <w:rPr>
                <w:rFonts w:cs="Calibri"/>
                <w:b/>
                <w:lang w:val="ro-RO"/>
              </w:rPr>
              <w:t xml:space="preserve">Specificații tehnice solicitate </w:t>
            </w:r>
          </w:p>
        </w:tc>
      </w:tr>
      <w:tr w:rsidR="00011C49" w:rsidRPr="00ED5D2A" w14:paraId="3568358D" w14:textId="77777777" w:rsidTr="005F0C65">
        <w:tc>
          <w:tcPr>
            <w:tcW w:w="219" w:type="dxa"/>
          </w:tcPr>
          <w:p w14:paraId="184E7B1A" w14:textId="77777777" w:rsidR="00011C49" w:rsidRPr="006B0AD0" w:rsidRDefault="00011C49" w:rsidP="005F0C6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9635" w:type="dxa"/>
            <w:vAlign w:val="bottom"/>
          </w:tcPr>
          <w:p w14:paraId="15D55D47" w14:textId="6BE7F53B" w:rsidR="00011C49" w:rsidRPr="006B0AD0" w:rsidRDefault="00011C49" w:rsidP="005F0C65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>
              <w:rPr>
                <w:rFonts w:cs="Calibri"/>
                <w:i/>
                <w:lang w:val="ro-RO"/>
              </w:rPr>
              <w:t>Denumire produse</w:t>
            </w:r>
            <w:r w:rsidRPr="006B0AD0">
              <w:rPr>
                <w:rFonts w:cs="Calibri"/>
                <w:i/>
                <w:lang w:val="ro-RO"/>
              </w:rPr>
              <w:t xml:space="preserve">: </w:t>
            </w:r>
            <w:r w:rsidR="002B5F98" w:rsidRPr="003948A9">
              <w:rPr>
                <w:rFonts w:cs="Calibri"/>
                <w:b/>
                <w:bCs/>
                <w:i/>
                <w:iCs/>
                <w:lang w:val="ro-RO"/>
              </w:rPr>
              <w:t>Achiziti</w:t>
            </w:r>
            <w:r w:rsidR="002B5F98">
              <w:rPr>
                <w:rFonts w:cs="Calibri"/>
                <w:b/>
                <w:bCs/>
                <w:i/>
                <w:iCs/>
                <w:lang w:val="ro-RO"/>
              </w:rPr>
              <w:t>e</w:t>
            </w:r>
            <w:r w:rsidR="002B5F98" w:rsidRPr="003948A9">
              <w:rPr>
                <w:rFonts w:cs="Calibri"/>
                <w:b/>
                <w:bCs/>
                <w:i/>
                <w:iCs/>
                <w:lang w:val="ro-RO"/>
              </w:rPr>
              <w:t xml:space="preserve"> laptopuri, camera foto/video si sistem boxe portabile</w:t>
            </w:r>
          </w:p>
        </w:tc>
      </w:tr>
      <w:tr w:rsidR="00011C49" w:rsidRPr="00E3658A" w14:paraId="58F4CBBF" w14:textId="77777777" w:rsidTr="005F0C65">
        <w:tc>
          <w:tcPr>
            <w:tcW w:w="219" w:type="dxa"/>
          </w:tcPr>
          <w:p w14:paraId="79DB2402" w14:textId="77777777" w:rsidR="00011C49" w:rsidRPr="006B0AD0" w:rsidRDefault="00011C49" w:rsidP="005F0C6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9635" w:type="dxa"/>
            <w:vAlign w:val="bottom"/>
          </w:tcPr>
          <w:p w14:paraId="67014CFF" w14:textId="77777777" w:rsidR="00011C49" w:rsidRPr="006B0AD0" w:rsidRDefault="00011C49" w:rsidP="005F0C65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6B0AD0">
              <w:rPr>
                <w:rFonts w:cs="Calibri"/>
                <w:i/>
                <w:lang w:val="ro-RO"/>
              </w:rPr>
              <w:t>Descriere generală</w:t>
            </w:r>
          </w:p>
          <w:p w14:paraId="37F3BE9C" w14:textId="77777777" w:rsidR="00011C49" w:rsidRPr="00A86581" w:rsidRDefault="00011C49" w:rsidP="005F0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 w:rsidRPr="00A86581">
              <w:rPr>
                <w:rFonts w:cs="Calibri"/>
                <w:b/>
                <w:i/>
                <w:lang w:val="ro-RO"/>
              </w:rPr>
              <w:t>Laptop</w:t>
            </w:r>
            <w:r>
              <w:rPr>
                <w:rFonts w:cs="Calibri"/>
                <w:b/>
                <w:i/>
                <w:lang w:val="ro-RO"/>
              </w:rPr>
              <w:t xml:space="preserve"> (5buc)</w:t>
            </w:r>
          </w:p>
          <w:p w14:paraId="1CE436B3" w14:textId="77777777" w:rsidR="00011C49" w:rsidRPr="00382C69" w:rsidRDefault="00011C49" w:rsidP="005F0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lang w:val="ro-RO"/>
              </w:rPr>
            </w:pPr>
            <w:r>
              <w:rPr>
                <w:rFonts w:cs="Calibri"/>
                <w:b/>
                <w:i/>
                <w:lang w:val="ro-RO"/>
              </w:rPr>
              <w:t>Camera foto-video (1buc)</w:t>
            </w:r>
          </w:p>
          <w:p w14:paraId="7A132433" w14:textId="77777777" w:rsidR="00011C49" w:rsidRDefault="00011C49" w:rsidP="005F0C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/>
                <w:bCs/>
                <w:i/>
                <w:lang w:val="ro-RO"/>
              </w:rPr>
            </w:pPr>
            <w:r w:rsidRPr="00382C69">
              <w:rPr>
                <w:rFonts w:cs="Calibri"/>
                <w:b/>
                <w:bCs/>
                <w:i/>
                <w:lang w:val="ro-RO"/>
              </w:rPr>
              <w:t>Sistem boxe (1buc)</w:t>
            </w:r>
          </w:p>
          <w:p w14:paraId="4B60BB0D" w14:textId="77777777" w:rsidR="00011C49" w:rsidRPr="00382C69" w:rsidRDefault="00011C49" w:rsidP="005F0C65">
            <w:pPr>
              <w:pStyle w:val="ListParagraph"/>
              <w:spacing w:after="0" w:line="240" w:lineRule="auto"/>
              <w:jc w:val="both"/>
              <w:rPr>
                <w:rFonts w:cs="Calibri"/>
                <w:b/>
                <w:bCs/>
                <w:i/>
                <w:lang w:val="ro-RO"/>
              </w:rPr>
            </w:pPr>
          </w:p>
        </w:tc>
      </w:tr>
      <w:tr w:rsidR="00011C49" w:rsidRPr="00E3658A" w14:paraId="78B7D1D2" w14:textId="77777777" w:rsidTr="005F0C65">
        <w:tc>
          <w:tcPr>
            <w:tcW w:w="219" w:type="dxa"/>
          </w:tcPr>
          <w:p w14:paraId="4239390D" w14:textId="77777777" w:rsidR="00011C49" w:rsidRPr="006B0AD0" w:rsidRDefault="00011C49" w:rsidP="005F0C6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9635" w:type="dxa"/>
            <w:vAlign w:val="bottom"/>
          </w:tcPr>
          <w:p w14:paraId="284E7952" w14:textId="77777777" w:rsidR="00011C49" w:rsidRPr="00382C69" w:rsidRDefault="00011C49" w:rsidP="005F0C65">
            <w:pPr>
              <w:rPr>
                <w:b/>
                <w:bCs/>
                <w:szCs w:val="24"/>
              </w:rPr>
            </w:pPr>
            <w:r w:rsidRPr="00382C69">
              <w:rPr>
                <w:b/>
                <w:bCs/>
                <w:szCs w:val="24"/>
              </w:rPr>
              <w:t>LAPTOP</w:t>
            </w:r>
          </w:p>
          <w:p w14:paraId="65911135" w14:textId="77777777" w:rsidR="00011C49" w:rsidRPr="00382C69" w:rsidRDefault="00011C49" w:rsidP="005F0C65">
            <w:pPr>
              <w:rPr>
                <w:b/>
                <w:bCs/>
                <w:szCs w:val="24"/>
              </w:rPr>
            </w:pPr>
            <w:proofErr w:type="spellStart"/>
            <w:r w:rsidRPr="00382C69">
              <w:rPr>
                <w:b/>
                <w:bCs/>
                <w:szCs w:val="24"/>
              </w:rPr>
              <w:t>Configuratie</w:t>
            </w:r>
            <w:proofErr w:type="spellEnd"/>
            <w:r w:rsidRPr="00382C69">
              <w:rPr>
                <w:b/>
                <w:bCs/>
                <w:szCs w:val="24"/>
              </w:rPr>
              <w:t xml:space="preserve"> minima:</w:t>
            </w:r>
          </w:p>
          <w:p w14:paraId="094E16F8" w14:textId="77777777" w:rsidR="00011C49" w:rsidRPr="00382C69" w:rsidRDefault="00011C49" w:rsidP="005F0C65">
            <w:pPr>
              <w:rPr>
                <w:szCs w:val="24"/>
              </w:rPr>
            </w:pPr>
            <w:r w:rsidRPr="00382C69">
              <w:rPr>
                <w:szCs w:val="24"/>
              </w:rPr>
              <w:t>Processor: minim AMD Ryzen 5 5500 / Intel Core i5 1135-G7</w:t>
            </w:r>
          </w:p>
          <w:p w14:paraId="13D3CD1D" w14:textId="77777777" w:rsidR="00011C49" w:rsidRPr="00382C69" w:rsidRDefault="00011C49" w:rsidP="005F0C65">
            <w:pPr>
              <w:rPr>
                <w:szCs w:val="24"/>
              </w:rPr>
            </w:pPr>
            <w:proofErr w:type="spellStart"/>
            <w:r w:rsidRPr="00382C69">
              <w:rPr>
                <w:szCs w:val="24"/>
              </w:rPr>
              <w:t>Procesor</w:t>
            </w:r>
            <w:proofErr w:type="spellEnd"/>
            <w:r w:rsidRPr="00382C69">
              <w:rPr>
                <w:szCs w:val="24"/>
              </w:rPr>
              <w:t xml:space="preserve"> </w:t>
            </w:r>
            <w:proofErr w:type="spellStart"/>
            <w:r w:rsidRPr="00382C69">
              <w:rPr>
                <w:szCs w:val="24"/>
              </w:rPr>
              <w:t>grafic</w:t>
            </w:r>
            <w:proofErr w:type="spellEnd"/>
            <w:r w:rsidRPr="00382C69">
              <w:rPr>
                <w:szCs w:val="24"/>
              </w:rPr>
              <w:t xml:space="preserve"> </w:t>
            </w:r>
            <w:proofErr w:type="spellStart"/>
            <w:r w:rsidRPr="00382C69">
              <w:rPr>
                <w:szCs w:val="24"/>
              </w:rPr>
              <w:t>integrat</w:t>
            </w:r>
            <w:proofErr w:type="spellEnd"/>
          </w:p>
          <w:p w14:paraId="3F707AAC" w14:textId="77777777" w:rsidR="00011C49" w:rsidRPr="00382C69" w:rsidRDefault="00011C49" w:rsidP="005F0C65">
            <w:pPr>
              <w:rPr>
                <w:szCs w:val="24"/>
              </w:rPr>
            </w:pPr>
            <w:r w:rsidRPr="00382C69">
              <w:rPr>
                <w:szCs w:val="24"/>
              </w:rPr>
              <w:t xml:space="preserve">Display: </w:t>
            </w:r>
            <w:proofErr w:type="spellStart"/>
            <w:r w:rsidRPr="00382C69">
              <w:rPr>
                <w:szCs w:val="24"/>
              </w:rPr>
              <w:t>dimensiune</w:t>
            </w:r>
            <w:proofErr w:type="spellEnd"/>
            <w:r w:rsidRPr="00382C69">
              <w:rPr>
                <w:szCs w:val="24"/>
              </w:rPr>
              <w:t xml:space="preserve"> 15,6”, </w:t>
            </w:r>
            <w:proofErr w:type="spellStart"/>
            <w:r w:rsidRPr="00382C69">
              <w:rPr>
                <w:szCs w:val="24"/>
              </w:rPr>
              <w:t>rezolutie</w:t>
            </w:r>
            <w:proofErr w:type="spellEnd"/>
            <w:r w:rsidRPr="00382C69">
              <w:rPr>
                <w:szCs w:val="24"/>
              </w:rPr>
              <w:t xml:space="preserve"> 1920 x 1080</w:t>
            </w:r>
          </w:p>
          <w:p w14:paraId="591EE79C" w14:textId="77777777" w:rsidR="00011C49" w:rsidRPr="00382C69" w:rsidRDefault="00011C49" w:rsidP="005F0C65">
            <w:pPr>
              <w:rPr>
                <w:szCs w:val="24"/>
              </w:rPr>
            </w:pPr>
            <w:r w:rsidRPr="00382C69">
              <w:rPr>
                <w:szCs w:val="24"/>
              </w:rPr>
              <w:t>RAM: minim 12 GB</w:t>
            </w:r>
          </w:p>
          <w:p w14:paraId="11A81E52" w14:textId="77777777" w:rsidR="00011C49" w:rsidRPr="00382C69" w:rsidRDefault="00011C49" w:rsidP="005F0C65">
            <w:pPr>
              <w:rPr>
                <w:szCs w:val="24"/>
              </w:rPr>
            </w:pPr>
            <w:proofErr w:type="spellStart"/>
            <w:r w:rsidRPr="00382C69">
              <w:rPr>
                <w:szCs w:val="24"/>
              </w:rPr>
              <w:t>Stocare</w:t>
            </w:r>
            <w:proofErr w:type="spellEnd"/>
            <w:r w:rsidRPr="00382C69">
              <w:rPr>
                <w:szCs w:val="24"/>
              </w:rPr>
              <w:t xml:space="preserve">: SSD </w:t>
            </w:r>
            <w:proofErr w:type="spellStart"/>
            <w:r w:rsidRPr="00382C69">
              <w:rPr>
                <w:szCs w:val="24"/>
              </w:rPr>
              <w:t>PCI.Express</w:t>
            </w:r>
            <w:proofErr w:type="spellEnd"/>
            <w:r w:rsidRPr="00382C69">
              <w:rPr>
                <w:szCs w:val="24"/>
              </w:rPr>
              <w:t xml:space="preserve"> M.2, minim 512 GB</w:t>
            </w:r>
          </w:p>
          <w:p w14:paraId="799FF0AC" w14:textId="77777777" w:rsidR="00011C49" w:rsidRPr="00382C69" w:rsidRDefault="00011C49" w:rsidP="005F0C65">
            <w:pPr>
              <w:rPr>
                <w:szCs w:val="24"/>
              </w:rPr>
            </w:pPr>
            <w:r w:rsidRPr="00382C69">
              <w:rPr>
                <w:szCs w:val="24"/>
              </w:rPr>
              <w:t>Camera web</w:t>
            </w:r>
          </w:p>
          <w:p w14:paraId="07E1023B" w14:textId="77777777" w:rsidR="00011C49" w:rsidRPr="00382C69" w:rsidRDefault="00011C49" w:rsidP="005F0C65">
            <w:pPr>
              <w:rPr>
                <w:szCs w:val="24"/>
              </w:rPr>
            </w:pPr>
            <w:r w:rsidRPr="00382C69">
              <w:rPr>
                <w:szCs w:val="24"/>
              </w:rPr>
              <w:t xml:space="preserve">Touchpad care </w:t>
            </w:r>
            <w:proofErr w:type="spellStart"/>
            <w:r w:rsidRPr="00382C69">
              <w:rPr>
                <w:szCs w:val="24"/>
              </w:rPr>
              <w:t>accepta</w:t>
            </w:r>
            <w:proofErr w:type="spellEnd"/>
            <w:r w:rsidRPr="00382C69">
              <w:rPr>
                <w:szCs w:val="24"/>
              </w:rPr>
              <w:t xml:space="preserve"> </w:t>
            </w:r>
            <w:proofErr w:type="spellStart"/>
            <w:r w:rsidRPr="00382C69">
              <w:rPr>
                <w:szCs w:val="24"/>
              </w:rPr>
              <w:t>gesturi</w:t>
            </w:r>
            <w:proofErr w:type="spellEnd"/>
            <w:r w:rsidRPr="00382C69">
              <w:rPr>
                <w:szCs w:val="24"/>
              </w:rPr>
              <w:t xml:space="preserve"> de </w:t>
            </w:r>
            <w:proofErr w:type="spellStart"/>
            <w:r w:rsidRPr="00382C69">
              <w:rPr>
                <w:szCs w:val="24"/>
              </w:rPr>
              <w:t>atingeri</w:t>
            </w:r>
            <w:proofErr w:type="spellEnd"/>
            <w:r w:rsidRPr="00382C69">
              <w:rPr>
                <w:szCs w:val="24"/>
              </w:rPr>
              <w:t xml:space="preserve"> multiple</w:t>
            </w:r>
          </w:p>
          <w:p w14:paraId="5E1F3BC4" w14:textId="77777777" w:rsidR="00011C49" w:rsidRPr="00382C69" w:rsidRDefault="00011C49" w:rsidP="005F0C65">
            <w:pPr>
              <w:rPr>
                <w:szCs w:val="24"/>
              </w:rPr>
            </w:pPr>
            <w:proofErr w:type="spellStart"/>
            <w:r w:rsidRPr="00382C69">
              <w:rPr>
                <w:szCs w:val="24"/>
              </w:rPr>
              <w:t>Baterie</w:t>
            </w:r>
            <w:proofErr w:type="spellEnd"/>
            <w:r w:rsidRPr="00382C69">
              <w:rPr>
                <w:szCs w:val="24"/>
              </w:rPr>
              <w:t xml:space="preserve"> 3 </w:t>
            </w:r>
            <w:proofErr w:type="spellStart"/>
            <w:r w:rsidRPr="00382C69">
              <w:rPr>
                <w:szCs w:val="24"/>
              </w:rPr>
              <w:t>celule</w:t>
            </w:r>
            <w:proofErr w:type="spellEnd"/>
            <w:r w:rsidRPr="00382C69">
              <w:rPr>
                <w:szCs w:val="24"/>
              </w:rPr>
              <w:t xml:space="preserve"> – min 35 </w:t>
            </w:r>
            <w:proofErr w:type="spellStart"/>
            <w:r w:rsidRPr="00382C69">
              <w:rPr>
                <w:szCs w:val="24"/>
              </w:rPr>
              <w:t>Wh</w:t>
            </w:r>
            <w:proofErr w:type="spellEnd"/>
          </w:p>
          <w:p w14:paraId="6F44C017" w14:textId="77777777" w:rsidR="00011C49" w:rsidRPr="0032669C" w:rsidRDefault="00011C49" w:rsidP="005F0C65">
            <w:pPr>
              <w:rPr>
                <w:szCs w:val="24"/>
              </w:rPr>
            </w:pPr>
            <w:proofErr w:type="spellStart"/>
            <w:r w:rsidRPr="00382C69">
              <w:rPr>
                <w:szCs w:val="24"/>
              </w:rPr>
              <w:t>Sistem</w:t>
            </w:r>
            <w:proofErr w:type="spellEnd"/>
            <w:r w:rsidRPr="00382C69">
              <w:rPr>
                <w:szCs w:val="24"/>
              </w:rPr>
              <w:t xml:space="preserve"> de </w:t>
            </w:r>
            <w:proofErr w:type="spellStart"/>
            <w:r w:rsidRPr="00382C69">
              <w:rPr>
                <w:szCs w:val="24"/>
              </w:rPr>
              <w:t>operare</w:t>
            </w:r>
            <w:proofErr w:type="spellEnd"/>
            <w:r w:rsidRPr="00382C69">
              <w:rPr>
                <w:szCs w:val="24"/>
              </w:rPr>
              <w:t xml:space="preserve"> Free DOS</w:t>
            </w:r>
          </w:p>
          <w:p w14:paraId="3B8A3628" w14:textId="77777777" w:rsidR="00011C49" w:rsidRDefault="00011C49" w:rsidP="005F0C65">
            <w:pPr>
              <w:spacing w:after="0" w:line="240" w:lineRule="auto"/>
              <w:ind w:left="-13" w:firstLine="13"/>
              <w:rPr>
                <w:rFonts w:cs="Calibri"/>
                <w:b/>
                <w:bCs/>
                <w:i/>
                <w:lang w:val="ro-RO"/>
              </w:rPr>
            </w:pPr>
            <w:r w:rsidRPr="00382C69">
              <w:rPr>
                <w:rFonts w:cs="Calibri"/>
                <w:b/>
                <w:bCs/>
                <w:i/>
                <w:lang w:val="ro-RO"/>
              </w:rPr>
              <w:t>CAMERA FOTO-VIDEO</w:t>
            </w:r>
          </w:p>
          <w:p w14:paraId="404C637D" w14:textId="77777777" w:rsidR="00011C49" w:rsidRDefault="00011C49" w:rsidP="005F0C65">
            <w:pPr>
              <w:spacing w:after="0" w:line="240" w:lineRule="auto"/>
              <w:ind w:left="-13" w:firstLine="13"/>
              <w:rPr>
                <w:rFonts w:cs="Calibri"/>
                <w:b/>
                <w:bCs/>
                <w:i/>
                <w:lang w:val="ro-RO"/>
              </w:rPr>
            </w:pPr>
          </w:p>
          <w:p w14:paraId="4D918CC6" w14:textId="77777777" w:rsidR="00011C49" w:rsidRPr="007B1A62" w:rsidRDefault="00011C49" w:rsidP="005F0C65">
            <w:pPr>
              <w:rPr>
                <w:b/>
                <w:bCs/>
                <w:szCs w:val="24"/>
                <w:lang w:val="fr-FR"/>
              </w:rPr>
            </w:pPr>
            <w:proofErr w:type="spellStart"/>
            <w:r w:rsidRPr="007B1A62">
              <w:rPr>
                <w:b/>
                <w:bCs/>
                <w:szCs w:val="24"/>
                <w:lang w:val="fr-FR"/>
              </w:rPr>
              <w:t>Configuratie</w:t>
            </w:r>
            <w:proofErr w:type="spellEnd"/>
            <w:r w:rsidRPr="007B1A62">
              <w:rPr>
                <w:b/>
                <w:bCs/>
                <w:szCs w:val="24"/>
                <w:lang w:val="fr-FR"/>
              </w:rPr>
              <w:t xml:space="preserve"> minima:</w:t>
            </w:r>
          </w:p>
          <w:p w14:paraId="63D26404" w14:textId="77777777" w:rsidR="00011C49" w:rsidRPr="007B1A62" w:rsidRDefault="00011C49" w:rsidP="005F0C65">
            <w:pPr>
              <w:rPr>
                <w:szCs w:val="24"/>
                <w:lang w:val="fr-FR"/>
              </w:rPr>
            </w:pPr>
            <w:proofErr w:type="spellStart"/>
            <w:r w:rsidRPr="007B1A62">
              <w:rPr>
                <w:szCs w:val="24"/>
                <w:lang w:val="fr-FR"/>
              </w:rPr>
              <w:lastRenderedPageBreak/>
              <w:t>Rezolutie</w:t>
            </w:r>
            <w:proofErr w:type="spellEnd"/>
            <w:r w:rsidRPr="007B1A62">
              <w:rPr>
                <w:szCs w:val="24"/>
                <w:lang w:val="fr-FR"/>
              </w:rPr>
              <w:t xml:space="preserve"> </w:t>
            </w:r>
            <w:proofErr w:type="spellStart"/>
            <w:r w:rsidRPr="007B1A62">
              <w:rPr>
                <w:szCs w:val="24"/>
                <w:lang w:val="fr-FR"/>
              </w:rPr>
              <w:t>senzor</w:t>
            </w:r>
            <w:proofErr w:type="spellEnd"/>
            <w:r w:rsidRPr="007B1A62">
              <w:rPr>
                <w:szCs w:val="24"/>
                <w:lang w:val="fr-FR"/>
              </w:rPr>
              <w:t xml:space="preserve">: </w:t>
            </w:r>
            <w:proofErr w:type="spellStart"/>
            <w:r w:rsidRPr="007B1A62">
              <w:rPr>
                <w:szCs w:val="24"/>
                <w:lang w:val="fr-FR"/>
              </w:rPr>
              <w:t>minim</w:t>
            </w:r>
            <w:proofErr w:type="spellEnd"/>
            <w:r w:rsidRPr="007B1A62">
              <w:rPr>
                <w:szCs w:val="24"/>
                <w:lang w:val="fr-FR"/>
              </w:rPr>
              <w:t xml:space="preserve"> 20 </w:t>
            </w:r>
            <w:proofErr w:type="spellStart"/>
            <w:r w:rsidRPr="007B1A62">
              <w:rPr>
                <w:szCs w:val="24"/>
                <w:lang w:val="fr-FR"/>
              </w:rPr>
              <w:t>MPx</w:t>
            </w:r>
            <w:proofErr w:type="spellEnd"/>
          </w:p>
          <w:p w14:paraId="1953D05C" w14:textId="77777777" w:rsidR="00011C49" w:rsidRPr="007B1A62" w:rsidRDefault="00011C49" w:rsidP="005F0C65">
            <w:pPr>
              <w:rPr>
                <w:szCs w:val="24"/>
                <w:lang w:val="fr-FR"/>
              </w:rPr>
            </w:pPr>
            <w:r w:rsidRPr="007B1A62">
              <w:rPr>
                <w:szCs w:val="24"/>
                <w:lang w:val="fr-FR"/>
              </w:rPr>
              <w:t xml:space="preserve">Format </w:t>
            </w:r>
            <w:proofErr w:type="spellStart"/>
            <w:r w:rsidRPr="007B1A62">
              <w:rPr>
                <w:szCs w:val="24"/>
                <w:lang w:val="fr-FR"/>
              </w:rPr>
              <w:t>fisier</w:t>
            </w:r>
            <w:proofErr w:type="spellEnd"/>
            <w:r w:rsidRPr="007B1A62">
              <w:rPr>
                <w:szCs w:val="24"/>
                <w:lang w:val="fr-FR"/>
              </w:rPr>
              <w:t xml:space="preserve"> imagine: jpeg, </w:t>
            </w:r>
            <w:proofErr w:type="spellStart"/>
            <w:r w:rsidRPr="007B1A62">
              <w:rPr>
                <w:szCs w:val="24"/>
                <w:lang w:val="fr-FR"/>
              </w:rPr>
              <w:t>raw</w:t>
            </w:r>
            <w:proofErr w:type="spellEnd"/>
          </w:p>
          <w:p w14:paraId="3F6D2A45" w14:textId="77777777" w:rsidR="00011C49" w:rsidRPr="007B1A62" w:rsidRDefault="00011C49" w:rsidP="005F0C65">
            <w:pPr>
              <w:rPr>
                <w:szCs w:val="24"/>
                <w:lang w:val="fr-FR"/>
              </w:rPr>
            </w:pPr>
            <w:proofErr w:type="spellStart"/>
            <w:r w:rsidRPr="007B1A62">
              <w:rPr>
                <w:szCs w:val="24"/>
                <w:lang w:val="fr-FR"/>
              </w:rPr>
              <w:t>Rezolutie</w:t>
            </w:r>
            <w:proofErr w:type="spellEnd"/>
            <w:r w:rsidRPr="007B1A62">
              <w:rPr>
                <w:szCs w:val="24"/>
                <w:lang w:val="fr-FR"/>
              </w:rPr>
              <w:t xml:space="preserve"> </w:t>
            </w:r>
            <w:proofErr w:type="spellStart"/>
            <w:r w:rsidRPr="007B1A62">
              <w:rPr>
                <w:szCs w:val="24"/>
                <w:lang w:val="fr-FR"/>
              </w:rPr>
              <w:t>foto</w:t>
            </w:r>
            <w:proofErr w:type="spellEnd"/>
            <w:r w:rsidRPr="007B1A62">
              <w:rPr>
                <w:szCs w:val="24"/>
                <w:lang w:val="fr-FR"/>
              </w:rPr>
              <w:t>: min Full HD</w:t>
            </w:r>
          </w:p>
          <w:p w14:paraId="59FB7288" w14:textId="77777777" w:rsidR="00011C49" w:rsidRPr="007B1A62" w:rsidRDefault="00011C49" w:rsidP="005F0C65">
            <w:pPr>
              <w:rPr>
                <w:szCs w:val="24"/>
                <w:lang w:val="fr-FR"/>
              </w:rPr>
            </w:pPr>
            <w:proofErr w:type="spellStart"/>
            <w:r w:rsidRPr="007B1A62">
              <w:rPr>
                <w:szCs w:val="24"/>
                <w:lang w:val="fr-FR"/>
              </w:rPr>
              <w:t>Obiectiv</w:t>
            </w:r>
            <w:proofErr w:type="spellEnd"/>
            <w:r w:rsidRPr="007B1A62">
              <w:rPr>
                <w:szCs w:val="24"/>
                <w:lang w:val="fr-FR"/>
              </w:rPr>
              <w:t xml:space="preserve"> inclus 3X (18-55), </w:t>
            </w:r>
            <w:proofErr w:type="spellStart"/>
            <w:r w:rsidRPr="007B1A62">
              <w:rPr>
                <w:szCs w:val="24"/>
                <w:lang w:val="fr-FR"/>
              </w:rPr>
              <w:t>cu</w:t>
            </w:r>
            <w:proofErr w:type="spellEnd"/>
            <w:r w:rsidRPr="007B1A62">
              <w:rPr>
                <w:szCs w:val="24"/>
                <w:lang w:val="fr-FR"/>
              </w:rPr>
              <w:t xml:space="preserve"> </w:t>
            </w:r>
            <w:proofErr w:type="spellStart"/>
            <w:r w:rsidRPr="007B1A62">
              <w:rPr>
                <w:szCs w:val="24"/>
                <w:lang w:val="fr-FR"/>
              </w:rPr>
              <w:t>stabilizare</w:t>
            </w:r>
            <w:proofErr w:type="spellEnd"/>
          </w:p>
          <w:p w14:paraId="1E65A09A" w14:textId="77777777" w:rsidR="00011C49" w:rsidRPr="007B1A62" w:rsidRDefault="00011C49" w:rsidP="005F0C65">
            <w:pPr>
              <w:rPr>
                <w:szCs w:val="24"/>
                <w:lang w:val="fr-FR"/>
              </w:rPr>
            </w:pPr>
            <w:r w:rsidRPr="007B1A62">
              <w:rPr>
                <w:szCs w:val="24"/>
                <w:lang w:val="fr-FR"/>
              </w:rPr>
              <w:t xml:space="preserve">Blitz: </w:t>
            </w:r>
            <w:proofErr w:type="spellStart"/>
            <w:r w:rsidRPr="007B1A62">
              <w:rPr>
                <w:szCs w:val="24"/>
                <w:lang w:val="fr-FR"/>
              </w:rPr>
              <w:t>Integrat</w:t>
            </w:r>
            <w:proofErr w:type="spellEnd"/>
            <w:r w:rsidRPr="007B1A62">
              <w:rPr>
                <w:szCs w:val="24"/>
                <w:lang w:val="fr-FR"/>
              </w:rPr>
              <w:t xml:space="preserve"> + </w:t>
            </w:r>
            <w:proofErr w:type="spellStart"/>
            <w:r w:rsidRPr="007B1A62">
              <w:rPr>
                <w:szCs w:val="24"/>
                <w:lang w:val="fr-FR"/>
              </w:rPr>
              <w:t>extern</w:t>
            </w:r>
            <w:proofErr w:type="spellEnd"/>
          </w:p>
          <w:p w14:paraId="3BCEFB94" w14:textId="77777777" w:rsidR="00011C49" w:rsidRPr="00382C69" w:rsidRDefault="00011C49" w:rsidP="005F0C65">
            <w:pPr>
              <w:spacing w:after="0" w:line="240" w:lineRule="auto"/>
              <w:ind w:left="-13" w:firstLine="13"/>
              <w:rPr>
                <w:rFonts w:cs="Calibri"/>
                <w:b/>
                <w:bCs/>
                <w:i/>
                <w:lang w:val="ro-RO"/>
              </w:rPr>
            </w:pPr>
            <w:r w:rsidRPr="00382C69">
              <w:rPr>
                <w:rFonts w:cs="Calibri"/>
                <w:b/>
                <w:bCs/>
                <w:i/>
                <w:lang w:val="ro-RO"/>
              </w:rPr>
              <w:t>SISTEM BOXE</w:t>
            </w:r>
          </w:p>
          <w:p w14:paraId="0E96291F" w14:textId="77777777" w:rsidR="00011C49" w:rsidRPr="007B1A62" w:rsidRDefault="00011C49" w:rsidP="005F0C65">
            <w:pPr>
              <w:rPr>
                <w:b/>
                <w:bCs/>
                <w:szCs w:val="24"/>
                <w:lang w:val="fr-FR"/>
              </w:rPr>
            </w:pPr>
            <w:proofErr w:type="spellStart"/>
            <w:r w:rsidRPr="007B1A62">
              <w:rPr>
                <w:b/>
                <w:bCs/>
                <w:szCs w:val="24"/>
                <w:lang w:val="fr-FR"/>
              </w:rPr>
              <w:t>Configuratie</w:t>
            </w:r>
            <w:proofErr w:type="spellEnd"/>
            <w:r w:rsidRPr="007B1A62">
              <w:rPr>
                <w:b/>
                <w:bCs/>
                <w:szCs w:val="24"/>
                <w:lang w:val="fr-FR"/>
              </w:rPr>
              <w:t xml:space="preserve"> minima:</w:t>
            </w:r>
          </w:p>
          <w:p w14:paraId="31B44143" w14:textId="77777777" w:rsidR="00011C49" w:rsidRPr="00382C69" w:rsidRDefault="00011C49" w:rsidP="005F0C65">
            <w:pPr>
              <w:rPr>
                <w:szCs w:val="24"/>
              </w:rPr>
            </w:pPr>
            <w:proofErr w:type="spellStart"/>
            <w:r w:rsidRPr="00382C69">
              <w:rPr>
                <w:szCs w:val="24"/>
              </w:rPr>
              <w:t>Amplificator</w:t>
            </w:r>
            <w:proofErr w:type="spellEnd"/>
            <w:r w:rsidRPr="00382C69">
              <w:rPr>
                <w:szCs w:val="24"/>
              </w:rPr>
              <w:t xml:space="preserve"> </w:t>
            </w:r>
            <w:proofErr w:type="spellStart"/>
            <w:r w:rsidRPr="00382C69">
              <w:rPr>
                <w:szCs w:val="24"/>
              </w:rPr>
              <w:t>integrat</w:t>
            </w:r>
            <w:proofErr w:type="spellEnd"/>
          </w:p>
          <w:p w14:paraId="6B386740" w14:textId="77777777" w:rsidR="00011C49" w:rsidRPr="00382C69" w:rsidRDefault="00011C49" w:rsidP="005F0C65">
            <w:pPr>
              <w:rPr>
                <w:szCs w:val="24"/>
              </w:rPr>
            </w:pPr>
            <w:proofErr w:type="spellStart"/>
            <w:r w:rsidRPr="00382C69">
              <w:rPr>
                <w:szCs w:val="24"/>
              </w:rPr>
              <w:t>Egalizator</w:t>
            </w:r>
            <w:proofErr w:type="spellEnd"/>
            <w:r>
              <w:rPr>
                <w:szCs w:val="24"/>
              </w:rPr>
              <w:t xml:space="preserve"> </w:t>
            </w:r>
            <w:r w:rsidRPr="00382C69">
              <w:rPr>
                <w:szCs w:val="24"/>
              </w:rPr>
              <w:t xml:space="preserve">cu </w:t>
            </w:r>
            <w:proofErr w:type="spellStart"/>
            <w:r w:rsidRPr="00382C69">
              <w:rPr>
                <w:szCs w:val="24"/>
              </w:rPr>
              <w:t>microfon</w:t>
            </w:r>
            <w:proofErr w:type="spellEnd"/>
            <w:r w:rsidRPr="00382C69">
              <w:rPr>
                <w:szCs w:val="24"/>
              </w:rPr>
              <w:t xml:space="preserve"> Wireless</w:t>
            </w:r>
          </w:p>
          <w:p w14:paraId="6DDE0021" w14:textId="77777777" w:rsidR="00011C49" w:rsidRPr="00382C69" w:rsidRDefault="00011C49" w:rsidP="005F0C65">
            <w:pPr>
              <w:rPr>
                <w:szCs w:val="24"/>
              </w:rPr>
            </w:pPr>
            <w:r w:rsidRPr="00382C69">
              <w:rPr>
                <w:szCs w:val="24"/>
              </w:rPr>
              <w:t>Bluetooth</w:t>
            </w:r>
          </w:p>
        </w:tc>
      </w:tr>
      <w:tr w:rsidR="00011C49" w:rsidRPr="006B0AD0" w14:paraId="69BA0A89" w14:textId="77777777" w:rsidTr="005F0C65">
        <w:tc>
          <w:tcPr>
            <w:tcW w:w="219" w:type="dxa"/>
          </w:tcPr>
          <w:p w14:paraId="3EF94B6B" w14:textId="77777777" w:rsidR="00011C49" w:rsidRPr="006B0AD0" w:rsidRDefault="00011C49" w:rsidP="005F0C6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9635" w:type="dxa"/>
            <w:shd w:val="clear" w:color="auto" w:fill="auto"/>
            <w:vAlign w:val="bottom"/>
          </w:tcPr>
          <w:p w14:paraId="7CCF1186" w14:textId="77777777" w:rsidR="00011C49" w:rsidRPr="006B0AD0" w:rsidRDefault="00011C49" w:rsidP="005F0C65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6B0AD0">
              <w:rPr>
                <w:rFonts w:cs="Calibri"/>
                <w:i/>
                <w:lang w:val="ro-RO"/>
              </w:rPr>
              <w:t>Parametri de funcţionare minim acceptaţi de către Beneficiar</w:t>
            </w:r>
          </w:p>
          <w:p w14:paraId="2EE030BA" w14:textId="77777777" w:rsidR="00011C49" w:rsidRPr="006B0AD0" w:rsidRDefault="00011C49" w:rsidP="005F0C65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6B0AD0">
              <w:rPr>
                <w:rFonts w:cs="Calibri"/>
                <w:i/>
                <w:lang w:val="ro-RO"/>
              </w:rPr>
              <w:t>Nu este cazul</w:t>
            </w:r>
          </w:p>
        </w:tc>
      </w:tr>
      <w:tr w:rsidR="00011C49" w:rsidRPr="00ED5D2A" w14:paraId="5820D113" w14:textId="77777777" w:rsidTr="005F0C65">
        <w:tc>
          <w:tcPr>
            <w:tcW w:w="219" w:type="dxa"/>
          </w:tcPr>
          <w:p w14:paraId="2133281A" w14:textId="77777777" w:rsidR="00011C49" w:rsidRPr="006B0AD0" w:rsidRDefault="00011C49" w:rsidP="005F0C6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9635" w:type="dxa"/>
            <w:shd w:val="clear" w:color="auto" w:fill="auto"/>
            <w:vAlign w:val="bottom"/>
          </w:tcPr>
          <w:p w14:paraId="5ACE23DD" w14:textId="42B4568D" w:rsidR="00011C49" w:rsidRPr="006B0AD0" w:rsidRDefault="00011C49" w:rsidP="005F0C65">
            <w:pPr>
              <w:spacing w:after="0" w:line="240" w:lineRule="auto"/>
              <w:rPr>
                <w:rFonts w:cs="Calibri"/>
                <w:i/>
                <w:lang w:val="ro-RO"/>
              </w:rPr>
            </w:pPr>
          </w:p>
          <w:p w14:paraId="3142ADB4" w14:textId="77777777" w:rsidR="00011C49" w:rsidRPr="006B0AD0" w:rsidRDefault="00011C49" w:rsidP="005F0C65">
            <w:pPr>
              <w:spacing w:after="0" w:line="240" w:lineRule="auto"/>
              <w:rPr>
                <w:rFonts w:cs="Calibri"/>
                <w:i/>
                <w:lang w:val="ro-RO"/>
              </w:rPr>
            </w:pPr>
            <w:r w:rsidRPr="006B0AD0">
              <w:rPr>
                <w:rFonts w:cs="Calibri"/>
                <w:i/>
                <w:lang w:val="ro-RO"/>
              </w:rPr>
              <w:t xml:space="preserve"> Beneficiarul va bifa opțiunile, dacă este cazul, și le va detalia</w:t>
            </w:r>
          </w:p>
          <w:p w14:paraId="660E92C1" w14:textId="77777777" w:rsidR="00011C49" w:rsidRPr="006B0AD0" w:rsidRDefault="00011C49" w:rsidP="005F0C65">
            <w:pPr>
              <w:spacing w:after="0" w:line="240" w:lineRule="auto"/>
              <w:ind w:left="-198" w:firstLine="198"/>
              <w:rPr>
                <w:rFonts w:cs="Calibri"/>
                <w:i/>
                <w:lang w:val="ro-RO"/>
              </w:rPr>
            </w:pPr>
          </w:p>
        </w:tc>
      </w:tr>
    </w:tbl>
    <w:p w14:paraId="7E01B35E" w14:textId="77777777" w:rsidR="00011C49" w:rsidRDefault="00011C49" w:rsidP="00011C49">
      <w:pPr>
        <w:spacing w:after="0" w:line="240" w:lineRule="auto"/>
        <w:jc w:val="center"/>
        <w:rPr>
          <w:rFonts w:cs="Calibri"/>
          <w:lang w:val="ro-RO"/>
        </w:rPr>
      </w:pPr>
    </w:p>
    <w:p w14:paraId="224B2BD0" w14:textId="77777777" w:rsidR="00011C49" w:rsidRPr="00BF1E06" w:rsidRDefault="00011C49" w:rsidP="00011C49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Nota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Cerinţele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din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specificaţiile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tehnice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vor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fi considerate ca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fiind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minimale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În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acest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sens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vor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fi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luate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în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consideraţie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toate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ofertele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care,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prin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propunerea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tehnică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asigură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un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nivel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superior al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cerinţelor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minimale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din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specificaţiile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tehnice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;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ofertele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de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produse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cu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caracteristici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tehnice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inferioare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celor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prevăzute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în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specificaţiile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tehnice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vor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fi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declarate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neconforme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>.</w:t>
      </w:r>
      <w:r w:rsidRPr="00BF1E06">
        <w:rPr>
          <w:rFonts w:asciiTheme="minorHAnsi" w:hAnsiTheme="minorHAnsi" w:cstheme="minorHAnsi"/>
        </w:rPr>
        <w:br/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Specificaţiile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tehnice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care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indică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o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anumită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origine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sursă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producţie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, un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produs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special, o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marcă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de</w:t>
      </w:r>
      <w:r w:rsidRPr="00BF1E06">
        <w:rPr>
          <w:rFonts w:asciiTheme="minorHAnsi" w:hAnsiTheme="minorHAnsi" w:cstheme="minorHAnsi"/>
        </w:rPr>
        <w:br/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fabricaţie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sau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de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comerţ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, un brevet de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invenţie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, o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licenţă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de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fabricaţie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sunt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menţionate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doar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pentru</w:t>
      </w:r>
      <w:proofErr w:type="spellEnd"/>
      <w:r w:rsidRPr="00BF1E06">
        <w:rPr>
          <w:rFonts w:asciiTheme="minorHAnsi" w:hAnsiTheme="minorHAnsi" w:cstheme="minorHAnsi"/>
        </w:rPr>
        <w:br/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identificarea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cu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uşurinţă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a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tipului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de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produs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şi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nu au ca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efect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favorizarea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sau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eliminarea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anumitor</w:t>
      </w:r>
      <w:proofErr w:type="spellEnd"/>
      <w:r w:rsidRPr="00BF1E06">
        <w:rPr>
          <w:rFonts w:asciiTheme="minorHAnsi" w:hAnsiTheme="minorHAnsi" w:cstheme="minorHAnsi"/>
        </w:rPr>
        <w:br/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operatori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economici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sau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anumitor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produse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38DC9E68" w14:textId="77777777" w:rsidR="00011C49" w:rsidRPr="00BF1E06" w:rsidRDefault="00011C49" w:rsidP="00011C49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Aceste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specificaţii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vor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fi considerate ca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având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menţiunea“sau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echivalent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>”.</w:t>
      </w:r>
      <w:r w:rsidRPr="00BF1E06">
        <w:rPr>
          <w:rFonts w:asciiTheme="minorHAnsi" w:hAnsiTheme="minorHAnsi" w:cstheme="minorHAnsi"/>
        </w:rPr>
        <w:br/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Orice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certificat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avizare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autorizaţie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specificata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in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cadrul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fisei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tehnice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va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fi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considerata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ca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având</w:t>
      </w:r>
      <w:proofErr w:type="spellEnd"/>
      <w:r w:rsidRPr="00BF1E06">
        <w:rPr>
          <w:rFonts w:asciiTheme="minorHAnsi" w:hAnsiTheme="minorHAnsi" w:cstheme="minorHAnsi"/>
        </w:rPr>
        <w:br/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mențiunea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“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sau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BF1E06">
        <w:rPr>
          <w:rFonts w:asciiTheme="minorHAnsi" w:hAnsiTheme="minorHAnsi" w:cstheme="minorHAnsi"/>
          <w:shd w:val="clear" w:color="auto" w:fill="FFFFFF"/>
        </w:rPr>
        <w:t>echivalent</w:t>
      </w:r>
      <w:proofErr w:type="spellEnd"/>
      <w:r w:rsidRPr="00BF1E06">
        <w:rPr>
          <w:rFonts w:asciiTheme="minorHAnsi" w:hAnsiTheme="minorHAnsi" w:cstheme="minorHAnsi"/>
          <w:shd w:val="clear" w:color="auto" w:fill="FFFFFF"/>
        </w:rPr>
        <w:t>”.</w:t>
      </w:r>
    </w:p>
    <w:p w14:paraId="5E171936" w14:textId="77777777" w:rsidR="00011C49" w:rsidRPr="006B0AD0" w:rsidRDefault="00011C49" w:rsidP="00011C49">
      <w:pPr>
        <w:spacing w:after="0" w:line="240" w:lineRule="auto"/>
        <w:rPr>
          <w:rFonts w:cs="Calibri"/>
          <w:lang w:val="ro-RO"/>
        </w:rPr>
      </w:pPr>
    </w:p>
    <w:p w14:paraId="372F1D03" w14:textId="77777777" w:rsidR="00011C49" w:rsidRPr="006B0AD0" w:rsidRDefault="00011C49" w:rsidP="00011C49">
      <w:pPr>
        <w:spacing w:after="0" w:line="240" w:lineRule="auto"/>
        <w:rPr>
          <w:rFonts w:cs="Calibri"/>
          <w:lang w:val="ro-RO"/>
        </w:rPr>
      </w:pPr>
      <w:r w:rsidRPr="006B0AD0">
        <w:rPr>
          <w:rFonts w:cs="Calibri"/>
          <w:lang w:val="ro-RO"/>
        </w:rPr>
        <w:t>Nume, prenume</w:t>
      </w:r>
    </w:p>
    <w:p w14:paraId="2578C140" w14:textId="77777777" w:rsidR="00011C49" w:rsidRPr="006B0AD0" w:rsidRDefault="00011C49" w:rsidP="00011C49">
      <w:pPr>
        <w:spacing w:after="0" w:line="240" w:lineRule="auto"/>
        <w:ind w:right="43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Cristina ORBECI</w:t>
      </w:r>
    </w:p>
    <w:p w14:paraId="249A80D4" w14:textId="77777777" w:rsidR="00011C49" w:rsidRPr="006B0AD0" w:rsidRDefault="00011C49" w:rsidP="00011C49">
      <w:pPr>
        <w:spacing w:after="0" w:line="240" w:lineRule="auto"/>
        <w:ind w:right="43"/>
        <w:jc w:val="both"/>
        <w:rPr>
          <w:rFonts w:cs="Calibri"/>
          <w:lang w:val="ro-RO"/>
        </w:rPr>
      </w:pPr>
    </w:p>
    <w:p w14:paraId="564D10EB" w14:textId="77777777" w:rsidR="00011C49" w:rsidRPr="006B0AD0" w:rsidRDefault="00011C49" w:rsidP="00011C49">
      <w:pPr>
        <w:spacing w:after="0" w:line="240" w:lineRule="auto"/>
        <w:ind w:right="43"/>
        <w:jc w:val="both"/>
        <w:rPr>
          <w:rFonts w:cs="Calibri"/>
          <w:lang w:val="ro-RO"/>
        </w:rPr>
      </w:pPr>
      <w:r w:rsidRPr="006B0AD0">
        <w:rPr>
          <w:rFonts w:cs="Calibri"/>
          <w:lang w:val="ro-RO"/>
        </w:rPr>
        <w:t>Funcţie</w:t>
      </w:r>
    </w:p>
    <w:p w14:paraId="658EE148" w14:textId="77777777" w:rsidR="00011C49" w:rsidRPr="006B0AD0" w:rsidRDefault="00011C49" w:rsidP="00011C49">
      <w:pPr>
        <w:spacing w:after="0" w:line="240" w:lineRule="auto"/>
        <w:ind w:right="43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Director </w:t>
      </w:r>
    </w:p>
    <w:p w14:paraId="35658629" w14:textId="77777777" w:rsidR="00011C49" w:rsidRPr="006B0AD0" w:rsidRDefault="00011C49" w:rsidP="00011C49">
      <w:pPr>
        <w:spacing w:after="0" w:line="240" w:lineRule="auto"/>
        <w:ind w:right="43"/>
        <w:jc w:val="both"/>
        <w:rPr>
          <w:rFonts w:cs="Calibri"/>
          <w:lang w:val="ro-RO"/>
        </w:rPr>
      </w:pPr>
    </w:p>
    <w:p w14:paraId="12D8A82A" w14:textId="77777777" w:rsidR="00011C49" w:rsidRPr="006B0AD0" w:rsidRDefault="00011C49" w:rsidP="00011C49">
      <w:pPr>
        <w:spacing w:after="0" w:line="240" w:lineRule="auto"/>
        <w:ind w:right="43"/>
        <w:jc w:val="both"/>
        <w:rPr>
          <w:rFonts w:cs="Calibri"/>
          <w:lang w:val="ro-RO"/>
        </w:rPr>
      </w:pPr>
      <w:r w:rsidRPr="006B0AD0">
        <w:rPr>
          <w:rFonts w:cs="Calibri"/>
          <w:lang w:val="ro-RO"/>
        </w:rPr>
        <w:t>Semnătura:</w:t>
      </w:r>
    </w:p>
    <w:p w14:paraId="1CB821DC" w14:textId="77777777" w:rsidR="00011C49" w:rsidRPr="006B0AD0" w:rsidRDefault="00011C49" w:rsidP="00011C49">
      <w:pPr>
        <w:spacing w:after="0" w:line="240" w:lineRule="auto"/>
        <w:ind w:left="7920" w:firstLine="720"/>
        <w:jc w:val="center"/>
        <w:rPr>
          <w:rFonts w:cs="Calibri"/>
          <w:lang w:val="ro-RO"/>
        </w:rPr>
      </w:pPr>
      <w:r w:rsidRPr="006B0AD0">
        <w:rPr>
          <w:rFonts w:cs="Calibri"/>
          <w:lang w:val="ro-RO"/>
        </w:rPr>
        <w:t>Data</w:t>
      </w:r>
    </w:p>
    <w:p w14:paraId="24381A4F" w14:textId="7CADD46D" w:rsidR="001D14A7" w:rsidRPr="00BF1E06" w:rsidRDefault="001D14A7" w:rsidP="00BF1E06">
      <w:pPr>
        <w:spacing w:line="240" w:lineRule="auto"/>
        <w:jc w:val="both"/>
        <w:rPr>
          <w:rFonts w:ascii="Cambria" w:hAnsi="Cambria"/>
          <w:i/>
          <w:lang w:val="ro-RO"/>
        </w:rPr>
      </w:pPr>
    </w:p>
    <w:sectPr w:rsidR="001D14A7" w:rsidRPr="00BF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3B5"/>
    <w:multiLevelType w:val="hybridMultilevel"/>
    <w:tmpl w:val="1A521310"/>
    <w:lvl w:ilvl="0" w:tplc="F2E4B5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43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00"/>
    <w:rsid w:val="00011C49"/>
    <w:rsid w:val="001D14A7"/>
    <w:rsid w:val="002B5F98"/>
    <w:rsid w:val="00522054"/>
    <w:rsid w:val="00597D00"/>
    <w:rsid w:val="00B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3A14"/>
  <w15:chartTrackingRefBased/>
  <w15:docId w15:val="{9A5B52E5-3139-4867-B1AF-941822E4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C4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11C49"/>
    <w:rPr>
      <w:rFonts w:ascii="Cambria" w:eastAsia="Times New Roman" w:hAnsi="Cambria" w:cs="Times New Roman"/>
      <w:b/>
      <w:bCs/>
      <w:i/>
      <w:iCs/>
      <w:color w:val="4F81BD"/>
      <w:kern w:val="0"/>
      <w14:ligatures w14:val="non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011C4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011C49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rsid w:val="00011C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MARIANA-CORINA RELENSCHI (93465)</cp:lastModifiedBy>
  <cp:revision>3</cp:revision>
  <dcterms:created xsi:type="dcterms:W3CDTF">2023-05-25T09:16:00Z</dcterms:created>
  <dcterms:modified xsi:type="dcterms:W3CDTF">2023-05-25T11:08:00Z</dcterms:modified>
</cp:coreProperties>
</file>