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7D949" w14:textId="77777777" w:rsidR="008C3F4A" w:rsidRDefault="008C3F4A" w:rsidP="008117A2">
      <w:pPr>
        <w:pStyle w:val="Header"/>
        <w:tabs>
          <w:tab w:val="clear" w:pos="4536"/>
          <w:tab w:val="clear" w:pos="9072"/>
        </w:tabs>
        <w:rPr>
          <w:rFonts w:ascii="Times New Roman" w:hAnsi="Times New Roman" w:cs="Times New Roman"/>
        </w:rPr>
      </w:pPr>
    </w:p>
    <w:p w14:paraId="6118F685" w14:textId="0B0414C2" w:rsidR="008C3F4A" w:rsidRPr="00BE1CC0" w:rsidRDefault="009938F5" w:rsidP="009938F5">
      <w:pPr>
        <w:pStyle w:val="Header"/>
        <w:tabs>
          <w:tab w:val="clear" w:pos="4536"/>
          <w:tab w:val="clear" w:pos="9072"/>
        </w:tabs>
        <w:rPr>
          <w:rFonts w:cstheme="minorHAnsi"/>
          <w:sz w:val="28"/>
          <w:szCs w:val="28"/>
        </w:rPr>
      </w:pPr>
      <w:r>
        <w:rPr>
          <w:rFonts w:cstheme="minorHAnsi"/>
          <w:sz w:val="28"/>
          <w:szCs w:val="28"/>
        </w:rPr>
        <w:t xml:space="preserve">PREMII PENTRU POLITEHNICA BUCUREȘTI LA </w:t>
      </w:r>
      <w:r w:rsidR="00543E06" w:rsidRPr="00BE1CC0">
        <w:rPr>
          <w:rFonts w:cstheme="minorHAnsi"/>
          <w:sz w:val="28"/>
          <w:szCs w:val="28"/>
        </w:rPr>
        <w:t xml:space="preserve"> </w:t>
      </w:r>
      <w:r w:rsidR="00543E06" w:rsidRPr="00BE1CC0">
        <w:rPr>
          <w:rFonts w:cstheme="minorHAnsi"/>
          <w:b/>
          <w:bCs/>
          <w:sz w:val="28"/>
          <w:szCs w:val="28"/>
          <w:lang w:val="ro-RO"/>
        </w:rPr>
        <w:t xml:space="preserve">INTARG 2024 </w:t>
      </w:r>
      <w:r w:rsidRPr="009938F5">
        <w:rPr>
          <w:rFonts w:cstheme="minorHAnsi"/>
          <w:sz w:val="28"/>
          <w:szCs w:val="28"/>
          <w:lang w:val="ro-RO"/>
        </w:rPr>
        <w:t>în</w:t>
      </w:r>
      <w:r>
        <w:rPr>
          <w:rFonts w:cstheme="minorHAnsi"/>
          <w:b/>
          <w:bCs/>
          <w:sz w:val="28"/>
          <w:szCs w:val="28"/>
          <w:lang w:val="ro-RO"/>
        </w:rPr>
        <w:t xml:space="preserve"> </w:t>
      </w:r>
      <w:r w:rsidR="00543E06" w:rsidRPr="00BE1CC0">
        <w:rPr>
          <w:rFonts w:cstheme="minorHAnsi"/>
          <w:sz w:val="28"/>
          <w:szCs w:val="28"/>
          <w:lang w:val="ro-RO"/>
        </w:rPr>
        <w:t>Katowice, POLONIA</w:t>
      </w:r>
    </w:p>
    <w:p w14:paraId="088F1672" w14:textId="77777777" w:rsidR="008C3F4A" w:rsidRPr="00BE1CC0" w:rsidRDefault="008C3F4A" w:rsidP="00BE1CC0">
      <w:pPr>
        <w:pStyle w:val="Header"/>
        <w:tabs>
          <w:tab w:val="clear" w:pos="4536"/>
          <w:tab w:val="clear" w:pos="9072"/>
        </w:tabs>
        <w:jc w:val="center"/>
        <w:rPr>
          <w:rFonts w:cstheme="minorHAnsi"/>
          <w:sz w:val="28"/>
          <w:szCs w:val="28"/>
        </w:rPr>
      </w:pPr>
    </w:p>
    <w:p w14:paraId="34C9A41F" w14:textId="501EAE89" w:rsidR="008117A2" w:rsidRDefault="009938F5" w:rsidP="00A6722B">
      <w:pPr>
        <w:spacing w:line="240" w:lineRule="auto"/>
        <w:jc w:val="both"/>
        <w:rPr>
          <w:rFonts w:ascii="Calibri" w:hAnsi="Calibri" w:cs="Calibri"/>
          <w:sz w:val="24"/>
          <w:szCs w:val="24"/>
        </w:rPr>
      </w:pPr>
      <w:r>
        <w:rPr>
          <w:rFonts w:ascii="Calibri" w:hAnsi="Calibri" w:cs="Calibri"/>
          <w:sz w:val="24"/>
          <w:szCs w:val="24"/>
        </w:rPr>
        <w:t>Î</w:t>
      </w:r>
      <w:r w:rsidR="00BD4DE7">
        <w:rPr>
          <w:rFonts w:ascii="Calibri" w:hAnsi="Calibri" w:cs="Calibri"/>
          <w:sz w:val="24"/>
          <w:szCs w:val="24"/>
        </w:rPr>
        <w:t>n perioada 21-</w:t>
      </w:r>
      <w:r w:rsidR="00BD4DE7" w:rsidRPr="00BD4DE7">
        <w:rPr>
          <w:rFonts w:ascii="Calibri" w:hAnsi="Calibri" w:cs="Calibri"/>
          <w:sz w:val="24"/>
          <w:szCs w:val="24"/>
        </w:rPr>
        <w:t xml:space="preserve"> 2</w:t>
      </w:r>
      <w:r w:rsidR="00BD4DE7">
        <w:rPr>
          <w:rFonts w:ascii="Calibri" w:hAnsi="Calibri" w:cs="Calibri"/>
          <w:sz w:val="24"/>
          <w:szCs w:val="24"/>
        </w:rPr>
        <w:t>4</w:t>
      </w:r>
      <w:r w:rsidR="00BD4DE7" w:rsidRPr="00BD4DE7">
        <w:rPr>
          <w:rFonts w:ascii="Calibri" w:hAnsi="Calibri" w:cs="Calibri"/>
          <w:sz w:val="24"/>
          <w:szCs w:val="24"/>
        </w:rPr>
        <w:t xml:space="preserve"> mai </w:t>
      </w:r>
      <w:r w:rsidR="00BD4DE7">
        <w:rPr>
          <w:rFonts w:ascii="Calibri" w:hAnsi="Calibri" w:cs="Calibri"/>
          <w:sz w:val="24"/>
          <w:szCs w:val="24"/>
        </w:rPr>
        <w:t xml:space="preserve">2024, </w:t>
      </w:r>
      <w:r w:rsidR="00BD4DE7" w:rsidRPr="00BD4DE7">
        <w:rPr>
          <w:rFonts w:ascii="Calibri" w:hAnsi="Calibri" w:cs="Calibri"/>
          <w:sz w:val="24"/>
          <w:szCs w:val="24"/>
        </w:rPr>
        <w:t>la Centrul Internațional de Congrese din Katowice</w:t>
      </w:r>
      <w:r w:rsidR="00BD4DE7">
        <w:rPr>
          <w:rFonts w:ascii="Calibri" w:hAnsi="Calibri" w:cs="Calibri"/>
          <w:sz w:val="24"/>
          <w:szCs w:val="24"/>
        </w:rPr>
        <w:t>, Polonia,</w:t>
      </w:r>
      <w:r w:rsidR="00BD4DE7" w:rsidRPr="00BD4DE7">
        <w:rPr>
          <w:rFonts w:ascii="Calibri" w:hAnsi="Calibri" w:cs="Calibri"/>
          <w:sz w:val="24"/>
          <w:szCs w:val="24"/>
        </w:rPr>
        <w:t xml:space="preserve"> a avut loc cel de-al 1</w:t>
      </w:r>
      <w:r w:rsidR="00A6722B">
        <w:rPr>
          <w:rFonts w:ascii="Calibri" w:hAnsi="Calibri" w:cs="Calibri"/>
          <w:sz w:val="24"/>
          <w:szCs w:val="24"/>
        </w:rPr>
        <w:t>7</w:t>
      </w:r>
      <w:r w:rsidR="00BD4DE7" w:rsidRPr="00BD4DE7">
        <w:rPr>
          <w:rFonts w:ascii="Calibri" w:hAnsi="Calibri" w:cs="Calibri"/>
          <w:sz w:val="24"/>
          <w:szCs w:val="24"/>
        </w:rPr>
        <w:t xml:space="preserve">-lea Salon Internațional de Invenții și Inovații INTARG®2023. </w:t>
      </w:r>
      <w:r w:rsidR="00BD4DE7">
        <w:rPr>
          <w:rFonts w:ascii="Calibri" w:hAnsi="Calibri" w:cs="Calibri"/>
          <w:sz w:val="24"/>
          <w:szCs w:val="24"/>
        </w:rPr>
        <w:t>Expoziția de Inventica</w:t>
      </w:r>
      <w:r w:rsidR="00BD4DE7" w:rsidRPr="00BD4DE7">
        <w:rPr>
          <w:rFonts w:ascii="Calibri" w:hAnsi="Calibri" w:cs="Calibri"/>
          <w:sz w:val="24"/>
          <w:szCs w:val="24"/>
        </w:rPr>
        <w:t xml:space="preserve">, datorită înaltei sale reputații internaționale, a fost </w:t>
      </w:r>
      <w:r w:rsidR="00BD4DE7">
        <w:rPr>
          <w:rFonts w:ascii="Calibri" w:hAnsi="Calibri" w:cs="Calibri"/>
          <w:sz w:val="24"/>
          <w:szCs w:val="24"/>
        </w:rPr>
        <w:t>desfășurată</w:t>
      </w:r>
      <w:r w:rsidR="00BD4DE7" w:rsidRPr="00BD4DE7">
        <w:rPr>
          <w:rFonts w:ascii="Calibri" w:hAnsi="Calibri" w:cs="Calibri"/>
          <w:sz w:val="24"/>
          <w:szCs w:val="24"/>
        </w:rPr>
        <w:t xml:space="preserve"> </w:t>
      </w:r>
      <w:r w:rsidR="00BD4DE7">
        <w:rPr>
          <w:rFonts w:ascii="Calibri" w:hAnsi="Calibri" w:cs="Calibri"/>
          <w:sz w:val="24"/>
          <w:szCs w:val="24"/>
        </w:rPr>
        <w:t xml:space="preserve">sub </w:t>
      </w:r>
      <w:r w:rsidR="00BD4DE7" w:rsidRPr="00BD4DE7">
        <w:rPr>
          <w:rFonts w:ascii="Calibri" w:hAnsi="Calibri" w:cs="Calibri"/>
          <w:sz w:val="24"/>
          <w:szCs w:val="24"/>
        </w:rPr>
        <w:t>patronajul celor mai înalte instituții, conduse de Ministerul Dezvoltării și Tehnologiei</w:t>
      </w:r>
      <w:r w:rsidR="00BD4DE7">
        <w:rPr>
          <w:rFonts w:ascii="Calibri" w:hAnsi="Calibri" w:cs="Calibri"/>
          <w:sz w:val="24"/>
          <w:szCs w:val="24"/>
        </w:rPr>
        <w:t xml:space="preserve"> din Polonia</w:t>
      </w:r>
      <w:r w:rsidR="00BD4DE7" w:rsidRPr="00BD4DE7">
        <w:rPr>
          <w:rFonts w:ascii="Calibri" w:hAnsi="Calibri" w:cs="Calibri"/>
          <w:sz w:val="24"/>
          <w:szCs w:val="24"/>
        </w:rPr>
        <w:t xml:space="preserve"> și de Organizația </w:t>
      </w:r>
      <w:r w:rsidR="00BD4DE7">
        <w:rPr>
          <w:rFonts w:ascii="Calibri" w:hAnsi="Calibri" w:cs="Calibri"/>
          <w:sz w:val="24"/>
          <w:szCs w:val="24"/>
        </w:rPr>
        <w:t xml:space="preserve">de </w:t>
      </w:r>
      <w:r w:rsidR="00BD4DE7" w:rsidRPr="00BD4DE7">
        <w:rPr>
          <w:rFonts w:ascii="Calibri" w:hAnsi="Calibri" w:cs="Calibri"/>
          <w:sz w:val="24"/>
          <w:szCs w:val="24"/>
        </w:rPr>
        <w:t>Proprietatea Intelectuală Mondială(WIPO) - una dintre cele 16 agenții ONU, care oferă sprijin doar pentru câteva evenimente din lume</w:t>
      </w:r>
      <w:r w:rsidR="00A6722B">
        <w:rPr>
          <w:rFonts w:ascii="Calibri" w:hAnsi="Calibri" w:cs="Calibri"/>
          <w:sz w:val="24"/>
          <w:szCs w:val="24"/>
        </w:rPr>
        <w:t xml:space="preserve"> </w:t>
      </w:r>
      <w:r w:rsidR="00BD4DE7">
        <w:rPr>
          <w:rFonts w:ascii="Calibri" w:hAnsi="Calibri" w:cs="Calibri"/>
          <w:sz w:val="24"/>
          <w:szCs w:val="24"/>
        </w:rPr>
        <w:t>(</w:t>
      </w:r>
      <w:hyperlink r:id="rId5" w:history="1">
        <w:r w:rsidR="00A6722B" w:rsidRPr="002C4637">
          <w:rPr>
            <w:rStyle w:val="Hyperlink"/>
            <w:rFonts w:ascii="Calibri" w:hAnsi="Calibri" w:cs="Calibri"/>
            <w:sz w:val="24"/>
            <w:szCs w:val="24"/>
          </w:rPr>
          <w:t>https://www.intarg.haller.pl/eng.html</w:t>
        </w:r>
      </w:hyperlink>
      <w:r w:rsidR="00142EA1" w:rsidRPr="00543E06">
        <w:rPr>
          <w:rFonts w:ascii="Calibri" w:hAnsi="Calibri" w:cs="Calibri"/>
          <w:sz w:val="24"/>
          <w:szCs w:val="24"/>
        </w:rPr>
        <w:t>.</w:t>
      </w:r>
      <w:r w:rsidR="00BD4DE7">
        <w:rPr>
          <w:rFonts w:ascii="Calibri" w:hAnsi="Calibri" w:cs="Calibri"/>
          <w:sz w:val="24"/>
          <w:szCs w:val="24"/>
        </w:rPr>
        <w:t>)</w:t>
      </w:r>
    </w:p>
    <w:p w14:paraId="439FC68E" w14:textId="034E6C69" w:rsidR="00A6722B" w:rsidRPr="00A6722B" w:rsidRDefault="00A6722B" w:rsidP="00A6722B">
      <w:pPr>
        <w:spacing w:line="240" w:lineRule="auto"/>
        <w:jc w:val="both"/>
        <w:rPr>
          <w:rStyle w:val="Hyperlink"/>
          <w:rFonts w:ascii="Calibri" w:hAnsi="Calibri" w:cs="Calibri"/>
          <w:color w:val="auto"/>
          <w:sz w:val="24"/>
          <w:szCs w:val="24"/>
          <w:u w:val="none"/>
        </w:rPr>
      </w:pPr>
      <w:r w:rsidRPr="00A6722B">
        <w:rPr>
          <w:rStyle w:val="Hyperlink"/>
          <w:rFonts w:ascii="Calibri" w:hAnsi="Calibri" w:cs="Calibri"/>
          <w:color w:val="auto"/>
          <w:sz w:val="24"/>
          <w:szCs w:val="24"/>
          <w:u w:val="none"/>
        </w:rPr>
        <w:t>Una dintre sarcinile principale ale științei și tehnologiei este transferul de idei în economie și transformarea cunoștințelor științifice și tehnice în produse și procese noi, acceptabile pe piață, ca bază pentru progresul civilizației. INTARG® este un eveniment internațional și interdisciplinar care sprijină aceste provocări. Misiunea INTARG este, de asemenea, schimbul de informații și stabilirea cooperării între știință și industrie între diferite centre de cercetare, cu scopul de a integra numeroasele comunități pro-inovare și de a crea un ecosistem de inovare.</w:t>
      </w:r>
    </w:p>
    <w:p w14:paraId="744E22B5" w14:textId="3C607D3E" w:rsidR="00543E06" w:rsidRPr="00DE329E" w:rsidRDefault="00A6722B" w:rsidP="00DE329E">
      <w:pPr>
        <w:pStyle w:val="Default"/>
        <w:jc w:val="both"/>
        <w:rPr>
          <w:rFonts w:ascii="Calibri" w:hAnsi="Calibri" w:cs="Calibri"/>
          <w:spacing w:val="-4"/>
          <w:lang w:val="ro-RO"/>
        </w:rPr>
      </w:pPr>
      <w:r w:rsidRPr="00DE329E">
        <w:rPr>
          <w:rStyle w:val="Hyperlink"/>
          <w:rFonts w:ascii="Calibri" w:hAnsi="Calibri" w:cs="Calibri"/>
          <w:color w:val="auto"/>
          <w:u w:val="none"/>
          <w:lang w:val="ro-RO"/>
        </w:rPr>
        <w:t>INTARG p</w:t>
      </w:r>
      <w:r w:rsidRPr="00DE329E">
        <w:rPr>
          <w:rFonts w:ascii="Calibri" w:hAnsi="Calibri" w:cs="Calibri"/>
          <w:spacing w:val="-4"/>
          <w:lang w:val="ro-RO"/>
        </w:rPr>
        <w:t>rezintă rezultate ale cercetării și soluții inovatoare din diverse industrii și domenii, în vederea difuzării, implementării și comercializării acestora - de la medicină și sănătate, securitate, IT, până la invenții utile în diverse industrii precum și în viața de zi cu zi. Cele mai multe dintre soluțiile prezentate au fost cele cu un nivel ridicat de pregătire pentru tehnologia TRL - aproape de implementare sau deja implementate.</w:t>
      </w:r>
    </w:p>
    <w:p w14:paraId="50CC19E3" w14:textId="5F198F40" w:rsidR="00A6722B" w:rsidRPr="00DE329E" w:rsidRDefault="00DE329E" w:rsidP="00DE329E">
      <w:pPr>
        <w:pStyle w:val="Default"/>
        <w:jc w:val="both"/>
        <w:rPr>
          <w:rFonts w:ascii="Calibri" w:hAnsi="Calibri" w:cs="Calibri"/>
          <w:spacing w:val="-4"/>
          <w:lang w:val="ro-RO"/>
        </w:rPr>
      </w:pPr>
      <w:r w:rsidRPr="00DE329E">
        <w:rPr>
          <w:rFonts w:ascii="Calibri" w:hAnsi="Calibri" w:cs="Calibri"/>
          <w:spacing w:val="-4"/>
          <w:lang w:val="ro-RO"/>
        </w:rPr>
        <w:t>Expozanții polonezi și străini au inclus unități din sfera științifică (universități de top, institute de cercetare, institute ale Academiei, IMM-uri și întreprinderi mari, start-up-uri și „tineri inventatori”. Au fost și standuri ale instituțiilor și organizațiilor internaționale, camere de comerț, companii de servicii și afaceri.</w:t>
      </w:r>
    </w:p>
    <w:p w14:paraId="12D40B2D" w14:textId="77777777" w:rsidR="00DE329E" w:rsidRPr="00DE329E" w:rsidRDefault="00DE329E" w:rsidP="00DE329E">
      <w:pPr>
        <w:pStyle w:val="Default"/>
        <w:rPr>
          <w:rFonts w:ascii="Calibri" w:hAnsi="Calibri" w:cs="Calibri"/>
          <w:spacing w:val="-4"/>
          <w:lang w:val="ro-RO"/>
        </w:rPr>
      </w:pPr>
    </w:p>
    <w:p w14:paraId="4AB4F86A" w14:textId="0D141BA8" w:rsidR="00543E06" w:rsidRDefault="00543E06" w:rsidP="00DE329E">
      <w:pPr>
        <w:pStyle w:val="Default"/>
        <w:jc w:val="both"/>
        <w:rPr>
          <w:rFonts w:ascii="Calibri" w:hAnsi="Calibri" w:cs="Calibri"/>
          <w:spacing w:val="-4"/>
          <w:lang w:val="ro-RO"/>
        </w:rPr>
      </w:pPr>
      <w:r>
        <w:rPr>
          <w:rFonts w:ascii="Calibri" w:hAnsi="Calibri" w:cs="Calibri"/>
          <w:spacing w:val="-4"/>
          <w:lang w:val="ro-RO"/>
        </w:rPr>
        <w:t xml:space="preserve">Din partea </w:t>
      </w:r>
      <w:r w:rsidRPr="00543E06">
        <w:rPr>
          <w:rFonts w:ascii="Calibri" w:hAnsi="Calibri" w:cs="Calibri"/>
          <w:lang w:val="ro-RO"/>
        </w:rPr>
        <w:t>Universității Naționale de Știință si Tehnologie POLITEHNICA din București (UNSTPB)</w:t>
      </w:r>
      <w:r>
        <w:rPr>
          <w:rFonts w:ascii="Calibri" w:hAnsi="Calibri" w:cs="Calibri"/>
          <w:lang w:val="ro-RO"/>
        </w:rPr>
        <w:t xml:space="preserve"> a participat </w:t>
      </w:r>
      <w:r w:rsidR="00BE1CC0">
        <w:rPr>
          <w:rFonts w:ascii="Calibri" w:hAnsi="Calibri" w:cs="Calibri"/>
          <w:lang w:val="ro-RO"/>
        </w:rPr>
        <w:t xml:space="preserve">domnul </w:t>
      </w:r>
      <w:r w:rsidRPr="00543E06">
        <w:rPr>
          <w:rFonts w:ascii="Calibri" w:hAnsi="Calibri" w:cs="Calibri"/>
          <w:lang w:val="ro-RO"/>
        </w:rPr>
        <w:t>Augustin SEMENESCU, profesor la Facultatea de Știința și Ingineria Materialelor</w:t>
      </w:r>
      <w:r>
        <w:rPr>
          <w:rFonts w:ascii="Calibri" w:hAnsi="Calibri" w:cs="Calibri"/>
          <w:lang w:val="ro-RO"/>
        </w:rPr>
        <w:t>.</w:t>
      </w:r>
    </w:p>
    <w:p w14:paraId="6DA9FE59" w14:textId="5C60545E" w:rsidR="00E279C5" w:rsidRDefault="00543E06" w:rsidP="00DE329E">
      <w:pPr>
        <w:pStyle w:val="Default"/>
        <w:jc w:val="both"/>
        <w:rPr>
          <w:rFonts w:ascii="Calibri" w:hAnsi="Calibri" w:cs="Calibri"/>
          <w:spacing w:val="-4"/>
          <w:lang w:val="ro-RO"/>
        </w:rPr>
      </w:pPr>
      <w:r>
        <w:rPr>
          <w:rFonts w:ascii="Calibri" w:hAnsi="Calibri" w:cs="Calibri"/>
          <w:spacing w:val="-4"/>
          <w:lang w:val="ro-RO"/>
        </w:rPr>
        <w:t>Prof. Semenescu</w:t>
      </w:r>
      <w:r w:rsidR="00DE329E">
        <w:rPr>
          <w:rFonts w:ascii="Calibri" w:hAnsi="Calibri" w:cs="Calibri"/>
          <w:spacing w:val="-4"/>
          <w:lang w:val="ro-RO"/>
        </w:rPr>
        <w:t>, in baza experienței si activității inventive desfășurate de-a lungul a patru decenii, materializata prin 8</w:t>
      </w:r>
      <w:r w:rsidR="009938F5">
        <w:rPr>
          <w:rFonts w:ascii="Calibri" w:hAnsi="Calibri" w:cs="Calibri"/>
          <w:spacing w:val="-4"/>
          <w:lang w:val="ro-RO"/>
        </w:rPr>
        <w:t>0</w:t>
      </w:r>
      <w:r w:rsidR="00DE329E">
        <w:rPr>
          <w:rFonts w:ascii="Calibri" w:hAnsi="Calibri" w:cs="Calibri"/>
          <w:spacing w:val="-4"/>
          <w:lang w:val="ro-RO"/>
        </w:rPr>
        <w:t xml:space="preserve"> de brevete de invenție si cereri de brevet de invenție,</w:t>
      </w:r>
      <w:r>
        <w:rPr>
          <w:rFonts w:ascii="Calibri" w:hAnsi="Calibri" w:cs="Calibri"/>
          <w:spacing w:val="-4"/>
          <w:lang w:val="ro-RO"/>
        </w:rPr>
        <w:t xml:space="preserve"> a</w:t>
      </w:r>
      <w:r w:rsidR="00E52273" w:rsidRPr="00543E06">
        <w:rPr>
          <w:rFonts w:ascii="Calibri" w:hAnsi="Calibri" w:cs="Calibri"/>
          <w:spacing w:val="-4"/>
          <w:lang w:val="ro-RO"/>
        </w:rPr>
        <w:t xml:space="preserve"> </w:t>
      </w:r>
      <w:r w:rsidR="00E52273" w:rsidRPr="00543E06">
        <w:rPr>
          <w:rFonts w:ascii="Calibri" w:hAnsi="Calibri" w:cs="Calibri"/>
          <w:bCs/>
          <w:spacing w:val="-4"/>
          <w:lang w:val="ro-RO"/>
        </w:rPr>
        <w:t>fost nominalizat</w:t>
      </w:r>
      <w:r w:rsidR="00F5271F" w:rsidRPr="00543E06">
        <w:rPr>
          <w:rFonts w:ascii="Calibri" w:hAnsi="Calibri" w:cs="Calibri"/>
          <w:bCs/>
          <w:spacing w:val="-4"/>
          <w:lang w:val="ro-RO"/>
        </w:rPr>
        <w:t xml:space="preserve"> ca </w:t>
      </w:r>
      <w:r w:rsidR="002C25BD" w:rsidRPr="00543E06">
        <w:rPr>
          <w:rFonts w:ascii="Calibri" w:hAnsi="Calibri" w:cs="Calibri"/>
          <w:bCs/>
          <w:spacing w:val="-4"/>
          <w:lang w:val="ro-RO"/>
        </w:rPr>
        <w:t>Membru</w:t>
      </w:r>
      <w:r w:rsidR="009C5137" w:rsidRPr="00543E06">
        <w:rPr>
          <w:rFonts w:ascii="Calibri" w:hAnsi="Calibri" w:cs="Calibri"/>
          <w:bCs/>
          <w:spacing w:val="-4"/>
          <w:lang w:val="ro-RO"/>
        </w:rPr>
        <w:t xml:space="preserve"> </w:t>
      </w:r>
      <w:r w:rsidR="00F5271F" w:rsidRPr="00543E06">
        <w:rPr>
          <w:rFonts w:ascii="Calibri" w:hAnsi="Calibri" w:cs="Calibri"/>
          <w:bCs/>
          <w:spacing w:val="-4"/>
          <w:lang w:val="ro-RO"/>
        </w:rPr>
        <w:t>al Juriului International</w:t>
      </w:r>
      <w:r w:rsidR="00285B44" w:rsidRPr="00543E06">
        <w:rPr>
          <w:rFonts w:ascii="Calibri" w:hAnsi="Calibri" w:cs="Calibri"/>
          <w:bCs/>
          <w:spacing w:val="-4"/>
          <w:lang w:val="ro-RO"/>
        </w:rPr>
        <w:t xml:space="preserve"> </w:t>
      </w:r>
      <w:r w:rsidR="005C50B0" w:rsidRPr="00543E06">
        <w:rPr>
          <w:rFonts w:ascii="Calibri" w:hAnsi="Calibri" w:cs="Calibri"/>
          <w:bCs/>
          <w:spacing w:val="-4"/>
          <w:lang w:val="ro-RO"/>
        </w:rPr>
        <w:t>conform invitației primite din partea</w:t>
      </w:r>
      <w:r w:rsidR="00C34349" w:rsidRPr="00543E06">
        <w:rPr>
          <w:rFonts w:ascii="Calibri" w:hAnsi="Calibri" w:cs="Calibri"/>
          <w:bCs/>
          <w:spacing w:val="-4"/>
          <w:lang w:val="ro-RO"/>
        </w:rPr>
        <w:t xml:space="preserve"> </w:t>
      </w:r>
      <w:r w:rsidR="00610CBF" w:rsidRPr="00543E06">
        <w:rPr>
          <w:rFonts w:ascii="Calibri" w:hAnsi="Calibri" w:cs="Calibri"/>
          <w:bCs/>
          <w:color w:val="auto"/>
          <w:lang w:val="ro-RO"/>
        </w:rPr>
        <w:t>P</w:t>
      </w:r>
      <w:r w:rsidR="00610CBF" w:rsidRPr="00543E06">
        <w:rPr>
          <w:rFonts w:ascii="Calibri" w:hAnsi="Calibri" w:cs="Calibri"/>
          <w:color w:val="auto"/>
          <w:lang w:val="ro-RO"/>
        </w:rPr>
        <w:t>rof. Krzysztof Biernat -The President of the International INTARG® 2024 Jury</w:t>
      </w:r>
      <w:r>
        <w:rPr>
          <w:rFonts w:ascii="Calibri" w:hAnsi="Calibri" w:cs="Calibri"/>
          <w:lang w:val="ro-RO"/>
        </w:rPr>
        <w:t xml:space="preserve"> </w:t>
      </w:r>
      <w:r w:rsidRPr="00543E06">
        <w:rPr>
          <w:rFonts w:ascii="Calibri" w:hAnsi="Calibri" w:cs="Calibri"/>
          <w:lang w:val="ro-RO"/>
        </w:rPr>
        <w:t>și</w:t>
      </w:r>
      <w:r w:rsidR="00610CBF" w:rsidRPr="00543E06">
        <w:rPr>
          <w:rFonts w:ascii="Calibri" w:hAnsi="Calibri" w:cs="Calibri"/>
          <w:lang w:val="ro-RO"/>
        </w:rPr>
        <w:t xml:space="preserve"> </w:t>
      </w:r>
      <w:r w:rsidR="00610CBF" w:rsidRPr="00543E06">
        <w:rPr>
          <w:rFonts w:ascii="Calibri" w:hAnsi="Calibri" w:cs="Calibri"/>
          <w:color w:val="auto"/>
          <w:lang w:val="ro-RO"/>
        </w:rPr>
        <w:t>Barbara Haller de Hallenburg - President of INTARG® 2024</w:t>
      </w:r>
      <w:r>
        <w:rPr>
          <w:rFonts w:ascii="Calibri" w:hAnsi="Calibri" w:cs="Calibri"/>
          <w:b/>
          <w:spacing w:val="-4"/>
          <w:lang w:val="ro-RO"/>
        </w:rPr>
        <w:t xml:space="preserve">, </w:t>
      </w:r>
      <w:r w:rsidRPr="00543E06">
        <w:rPr>
          <w:rFonts w:ascii="Calibri" w:hAnsi="Calibri" w:cs="Calibri"/>
          <w:lang w:val="ro-RO"/>
        </w:rPr>
        <w:t>și</w:t>
      </w:r>
      <w:r w:rsidRPr="00543E06">
        <w:rPr>
          <w:rFonts w:ascii="Calibri" w:hAnsi="Calibri" w:cs="Calibri"/>
          <w:spacing w:val="-4"/>
          <w:lang w:val="ro-RO"/>
        </w:rPr>
        <w:t xml:space="preserve"> </w:t>
      </w:r>
      <w:r>
        <w:rPr>
          <w:rFonts w:ascii="Calibri" w:hAnsi="Calibri" w:cs="Calibri"/>
          <w:spacing w:val="-4"/>
          <w:lang w:val="ro-RO"/>
        </w:rPr>
        <w:t xml:space="preserve">a </w:t>
      </w:r>
      <w:r w:rsidR="00D32930" w:rsidRPr="00543E06">
        <w:rPr>
          <w:rFonts w:ascii="Calibri" w:hAnsi="Calibri" w:cs="Calibri"/>
          <w:spacing w:val="-4"/>
          <w:lang w:val="ro-RO"/>
        </w:rPr>
        <w:t xml:space="preserve">participat la </w:t>
      </w:r>
      <w:r w:rsidRPr="00543E06">
        <w:rPr>
          <w:rFonts w:ascii="Calibri" w:hAnsi="Calibri" w:cs="Calibri"/>
          <w:spacing w:val="-4"/>
          <w:lang w:val="ro-RO"/>
        </w:rPr>
        <w:t>competiți</w:t>
      </w:r>
      <w:r>
        <w:rPr>
          <w:rFonts w:ascii="Calibri" w:hAnsi="Calibri" w:cs="Calibri"/>
          <w:spacing w:val="-4"/>
          <w:lang w:val="ro-RO"/>
        </w:rPr>
        <w:t>e</w:t>
      </w:r>
      <w:r w:rsidR="00D32930" w:rsidRPr="00543E06">
        <w:rPr>
          <w:rFonts w:ascii="Calibri" w:hAnsi="Calibri" w:cs="Calibri"/>
          <w:spacing w:val="-4"/>
          <w:lang w:val="ro-RO"/>
        </w:rPr>
        <w:t xml:space="preserve"> cu </w:t>
      </w:r>
      <w:r w:rsidR="00BD4DE7">
        <w:rPr>
          <w:rFonts w:ascii="Calibri" w:hAnsi="Calibri" w:cs="Calibri"/>
          <w:spacing w:val="-4"/>
          <w:lang w:val="ro-RO"/>
        </w:rPr>
        <w:t>doua</w:t>
      </w:r>
      <w:r w:rsidR="00EB5849" w:rsidRPr="00543E06">
        <w:rPr>
          <w:rFonts w:ascii="Calibri" w:hAnsi="Calibri" w:cs="Calibri"/>
          <w:spacing w:val="-4"/>
          <w:lang w:val="ro-RO"/>
        </w:rPr>
        <w:t xml:space="preserve"> </w:t>
      </w:r>
      <w:r w:rsidRPr="00543E06">
        <w:rPr>
          <w:rFonts w:ascii="Calibri" w:hAnsi="Calibri" w:cs="Calibri"/>
          <w:spacing w:val="-4"/>
          <w:lang w:val="ro-RO"/>
        </w:rPr>
        <w:t>invenții</w:t>
      </w:r>
      <w:r w:rsidR="00BD4DE7">
        <w:rPr>
          <w:rFonts w:ascii="Calibri" w:hAnsi="Calibri" w:cs="Calibri"/>
          <w:spacing w:val="-4"/>
          <w:lang w:val="ro-RO"/>
        </w:rPr>
        <w:t>.</w:t>
      </w:r>
      <w:r w:rsidR="00D32930" w:rsidRPr="00543E06">
        <w:rPr>
          <w:rFonts w:ascii="Calibri" w:hAnsi="Calibri" w:cs="Calibri"/>
          <w:spacing w:val="-4"/>
          <w:lang w:val="ro-RO"/>
        </w:rPr>
        <w:t xml:space="preserve"> </w:t>
      </w:r>
    </w:p>
    <w:p w14:paraId="74BDBBD5" w14:textId="4C14E794" w:rsidR="00E279C5" w:rsidRDefault="00DE7241" w:rsidP="00DE329E">
      <w:pPr>
        <w:pStyle w:val="Default"/>
        <w:jc w:val="both"/>
        <w:rPr>
          <w:rFonts w:ascii="Calibri" w:hAnsi="Calibri" w:cs="Calibri"/>
          <w:spacing w:val="-4"/>
          <w:lang w:val="ro-RO"/>
        </w:rPr>
      </w:pPr>
      <w:r>
        <w:rPr>
          <w:rFonts w:ascii="Calibri" w:hAnsi="Calibri" w:cs="Calibri"/>
          <w:spacing w:val="-4"/>
          <w:lang w:val="ro-RO"/>
        </w:rPr>
        <w:t>Câteva cifre ale ediției precedente INTARG:</w:t>
      </w:r>
    </w:p>
    <w:p w14:paraId="69AAF5FE" w14:textId="45BA52C9" w:rsidR="00DE7241" w:rsidRPr="00DE7241" w:rsidRDefault="00DE7241" w:rsidP="00DE7241">
      <w:pPr>
        <w:pStyle w:val="Default"/>
        <w:numPr>
          <w:ilvl w:val="0"/>
          <w:numId w:val="8"/>
        </w:numPr>
        <w:jc w:val="both"/>
        <w:rPr>
          <w:rFonts w:ascii="Calibri" w:hAnsi="Calibri" w:cs="Calibri"/>
          <w:spacing w:val="-4"/>
          <w:lang w:val="ro-RO"/>
        </w:rPr>
      </w:pPr>
      <w:r w:rsidRPr="00DE7241">
        <w:rPr>
          <w:rFonts w:ascii="Calibri" w:hAnsi="Calibri" w:cs="Calibri"/>
          <w:spacing w:val="-4"/>
          <w:lang w:val="ro-RO"/>
        </w:rPr>
        <w:t>sprijin din partea a 25 de instituții și organizații poloneze și internaționale de nivel înalt 237 de expozanți în magazine și online din 44 de țări: Albania, Andorra, Austria, Azerbaidjan, Belgia, Bosnia și Herțegovina, China, Croația, Republica Cehă, Filipine, Franța, Germania, Grecia, Hong Kong, India, Indonezia, Iran, Japonia, Yemen, Coreea, Laos, Letonia, Lituania, Macao, Malaezia, Maroc, Polonia, România, Serbia, Singapore, Slovacia, Sri Lanka, Sudan, Tadjikistan, Thailanda, Taiwan, Tunisia, Turcia, Ucraina, SUA, Vietnam, Emiratele Arabe Unite.</w:t>
      </w:r>
    </w:p>
    <w:p w14:paraId="5EAC0197" w14:textId="10FEFBF2" w:rsidR="00DE7241" w:rsidRPr="00DE7241" w:rsidRDefault="00DE7241" w:rsidP="00DE7241">
      <w:pPr>
        <w:pStyle w:val="Default"/>
        <w:numPr>
          <w:ilvl w:val="0"/>
          <w:numId w:val="8"/>
        </w:numPr>
        <w:jc w:val="both"/>
        <w:rPr>
          <w:rFonts w:ascii="Calibri" w:hAnsi="Calibri" w:cs="Calibri"/>
          <w:spacing w:val="-4"/>
          <w:lang w:val="ro-RO"/>
        </w:rPr>
      </w:pPr>
      <w:r w:rsidRPr="00DE7241">
        <w:rPr>
          <w:rFonts w:ascii="Calibri" w:hAnsi="Calibri" w:cs="Calibri"/>
          <w:spacing w:val="-4"/>
          <w:lang w:val="ro-RO"/>
        </w:rPr>
        <w:t>590 de invenții și inovații</w:t>
      </w:r>
    </w:p>
    <w:p w14:paraId="07C5E26A" w14:textId="1FFC39BA" w:rsidR="00DE7241" w:rsidRPr="00DE7241" w:rsidRDefault="00DE7241" w:rsidP="00DE7241">
      <w:pPr>
        <w:pStyle w:val="Default"/>
        <w:numPr>
          <w:ilvl w:val="0"/>
          <w:numId w:val="8"/>
        </w:numPr>
        <w:jc w:val="both"/>
        <w:rPr>
          <w:rFonts w:ascii="Calibri" w:hAnsi="Calibri" w:cs="Calibri"/>
          <w:spacing w:val="-4"/>
          <w:lang w:val="ro-RO"/>
        </w:rPr>
      </w:pPr>
      <w:r w:rsidRPr="00DE7241">
        <w:rPr>
          <w:rFonts w:ascii="Calibri" w:hAnsi="Calibri" w:cs="Calibri"/>
          <w:spacing w:val="-4"/>
          <w:lang w:val="ro-RO"/>
        </w:rPr>
        <w:t>43 de jurați din 14 țări, reprezentând știința, industria și afacerile</w:t>
      </w:r>
    </w:p>
    <w:p w14:paraId="0B9A50FD" w14:textId="1F1B9AE4" w:rsidR="00DE7241" w:rsidRDefault="00DE7241" w:rsidP="00DE7241">
      <w:pPr>
        <w:pStyle w:val="Default"/>
        <w:numPr>
          <w:ilvl w:val="0"/>
          <w:numId w:val="8"/>
        </w:numPr>
        <w:jc w:val="both"/>
        <w:rPr>
          <w:rFonts w:ascii="Calibri" w:hAnsi="Calibri" w:cs="Calibri"/>
          <w:spacing w:val="-4"/>
          <w:lang w:val="ro-RO"/>
        </w:rPr>
      </w:pPr>
      <w:r w:rsidRPr="00DE7241">
        <w:rPr>
          <w:rFonts w:ascii="Calibri" w:hAnsi="Calibri" w:cs="Calibri"/>
          <w:spacing w:val="-4"/>
          <w:lang w:val="ro-RO"/>
        </w:rPr>
        <w:t>12 conferințe și discuții cu reprezentanți ai științei și afacerilor</w:t>
      </w:r>
    </w:p>
    <w:p w14:paraId="1F081C60" w14:textId="77777777" w:rsidR="00DE7241" w:rsidRDefault="00DE7241" w:rsidP="00543E06">
      <w:pPr>
        <w:pStyle w:val="Default"/>
        <w:rPr>
          <w:rFonts w:ascii="Calibri" w:hAnsi="Calibri" w:cs="Calibri"/>
          <w:spacing w:val="-4"/>
          <w:lang w:val="ro-RO"/>
        </w:rPr>
      </w:pPr>
    </w:p>
    <w:p w14:paraId="041D75AE" w14:textId="791112B8" w:rsidR="00D32930" w:rsidRPr="00543E06" w:rsidRDefault="00E279C5" w:rsidP="00543E06">
      <w:pPr>
        <w:pStyle w:val="Default"/>
        <w:rPr>
          <w:rFonts w:ascii="Calibri" w:hAnsi="Calibri" w:cs="Calibri"/>
          <w:lang w:val="ro-RO"/>
        </w:rPr>
      </w:pPr>
      <w:r>
        <w:rPr>
          <w:rFonts w:ascii="Calibri" w:hAnsi="Calibri" w:cs="Calibri"/>
          <w:spacing w:val="-4"/>
          <w:lang w:val="ro-RO"/>
        </w:rPr>
        <w:t xml:space="preserve">Rezultatele obținute la aceasta competiție de prestigiu internațional sunt </w:t>
      </w:r>
      <w:r w:rsidRPr="00BD4DE7">
        <w:rPr>
          <w:rFonts w:ascii="Calibri" w:hAnsi="Calibri" w:cs="Calibri"/>
          <w:b/>
          <w:bCs/>
          <w:spacing w:val="-4"/>
          <w:lang w:val="ro-RO"/>
        </w:rPr>
        <w:t>deosebite,</w:t>
      </w:r>
      <w:r>
        <w:rPr>
          <w:rFonts w:ascii="Calibri" w:hAnsi="Calibri" w:cs="Calibri"/>
          <w:spacing w:val="-4"/>
          <w:lang w:val="ro-RO"/>
        </w:rPr>
        <w:t xml:space="preserve"> </w:t>
      </w:r>
      <w:r w:rsidRPr="00543E06">
        <w:rPr>
          <w:rFonts w:ascii="Calibri" w:hAnsi="Calibri" w:cs="Calibri"/>
          <w:lang w:val="ro-RO"/>
        </w:rPr>
        <w:t>UNSTPB</w:t>
      </w:r>
      <w:r w:rsidRPr="00543E06">
        <w:rPr>
          <w:rFonts w:ascii="Calibri" w:hAnsi="Calibri" w:cs="Calibri"/>
          <w:spacing w:val="-4"/>
          <w:lang w:val="ro-RO"/>
        </w:rPr>
        <w:t xml:space="preserve"> </w:t>
      </w:r>
      <w:r w:rsidR="00543E06" w:rsidRPr="00543E06">
        <w:rPr>
          <w:rFonts w:ascii="Calibri" w:hAnsi="Calibri" w:cs="Calibri"/>
          <w:spacing w:val="-4"/>
          <w:lang w:val="ro-RO"/>
        </w:rPr>
        <w:t>obținând</w:t>
      </w:r>
      <w:r w:rsidR="00D32930" w:rsidRPr="00543E06">
        <w:rPr>
          <w:rFonts w:ascii="Calibri" w:hAnsi="Calibri" w:cs="Calibri"/>
          <w:spacing w:val="-4"/>
          <w:lang w:val="ro-RO"/>
        </w:rPr>
        <w:t xml:space="preserve"> </w:t>
      </w:r>
      <w:r>
        <w:rPr>
          <w:rFonts w:ascii="Calibri" w:hAnsi="Calibri" w:cs="Calibri"/>
          <w:spacing w:val="-4"/>
          <w:lang w:val="ro-RO"/>
        </w:rPr>
        <w:t xml:space="preserve">următoarele </w:t>
      </w:r>
      <w:r w:rsidR="00D32930" w:rsidRPr="00543E06">
        <w:rPr>
          <w:rFonts w:ascii="Calibri" w:hAnsi="Calibri" w:cs="Calibri"/>
          <w:spacing w:val="-4"/>
          <w:lang w:val="ro-RO"/>
        </w:rPr>
        <w:t>premii si medalii</w:t>
      </w:r>
      <w:r w:rsidR="002077BE" w:rsidRPr="00543E06">
        <w:rPr>
          <w:rFonts w:ascii="Calibri" w:hAnsi="Calibri" w:cs="Calibri"/>
          <w:spacing w:val="-4"/>
          <w:lang w:val="ro-RO"/>
        </w:rPr>
        <w:t>:</w:t>
      </w:r>
      <w:bookmarkStart w:id="0" w:name="_Hlk153267194"/>
    </w:p>
    <w:p w14:paraId="00E8159A" w14:textId="57A62802" w:rsidR="00D61C09" w:rsidRPr="00543E06" w:rsidRDefault="008F082C" w:rsidP="00D32930">
      <w:pPr>
        <w:pStyle w:val="ListParagraph"/>
        <w:numPr>
          <w:ilvl w:val="0"/>
          <w:numId w:val="6"/>
        </w:numPr>
        <w:spacing w:after="0"/>
        <w:ind w:left="284"/>
        <w:jc w:val="both"/>
        <w:rPr>
          <w:rFonts w:ascii="Calibri" w:hAnsi="Calibri" w:cs="Calibri"/>
          <w:spacing w:val="-4"/>
          <w:sz w:val="24"/>
          <w:szCs w:val="24"/>
          <w:lang w:val="ro-RO"/>
        </w:rPr>
      </w:pPr>
      <w:r w:rsidRPr="00543E06">
        <w:rPr>
          <w:rFonts w:ascii="Calibri" w:hAnsi="Calibri" w:cs="Calibri"/>
          <w:spacing w:val="-4"/>
          <w:sz w:val="24"/>
          <w:szCs w:val="24"/>
          <w:lang w:val="ro-RO"/>
        </w:rPr>
        <w:t xml:space="preserve">ORTHOPEDIC DEVICE FOR CORRECTION OF THE TALIPES CALCANEUS / TALIPES CALCANEOVALGUS DEFECT </w:t>
      </w:r>
      <w:r w:rsidR="00D61C09" w:rsidRPr="00543E06">
        <w:rPr>
          <w:rFonts w:ascii="Calibri" w:hAnsi="Calibri" w:cs="Calibri"/>
          <w:spacing w:val="-4"/>
          <w:sz w:val="24"/>
          <w:szCs w:val="24"/>
          <w:lang w:val="ro-RO"/>
        </w:rPr>
        <w:t>- Costoiu Mihnea Cosmin, Semenescu Augustin, Doicin Vasile Cristian, Ulmeanu Mihaela Elena, Cîrstoiu Cătălin, Doicin Ioana Cristina, Mateș Ileana Mariana</w:t>
      </w:r>
    </w:p>
    <w:p w14:paraId="228687E0" w14:textId="723D2FC6"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E279C5">
        <w:rPr>
          <w:rFonts w:ascii="Calibri" w:hAnsi="Calibri" w:cs="Calibri"/>
          <w:b/>
          <w:bCs/>
          <w:spacing w:val="-4"/>
          <w:sz w:val="24"/>
          <w:szCs w:val="24"/>
          <w:lang w:val="ro-RO"/>
        </w:rPr>
        <w:lastRenderedPageBreak/>
        <w:t>PLATINUM AWARD</w:t>
      </w:r>
      <w:r w:rsidRPr="00543E06">
        <w:rPr>
          <w:rFonts w:ascii="Calibri" w:hAnsi="Calibri" w:cs="Calibri"/>
          <w:spacing w:val="-4"/>
          <w:sz w:val="24"/>
          <w:szCs w:val="24"/>
          <w:lang w:val="ro-RO"/>
        </w:rPr>
        <w:t xml:space="preserve"> din partea </w:t>
      </w:r>
      <w:r w:rsidR="00E279C5">
        <w:rPr>
          <w:rFonts w:ascii="Calibri" w:hAnsi="Calibri" w:cs="Calibri"/>
          <w:spacing w:val="-4"/>
          <w:sz w:val="24"/>
          <w:szCs w:val="24"/>
          <w:lang w:val="ro-RO"/>
        </w:rPr>
        <w:t>Juriului International</w:t>
      </w:r>
      <w:r w:rsidRPr="00543E06">
        <w:rPr>
          <w:rFonts w:ascii="Calibri" w:hAnsi="Calibri" w:cs="Calibri"/>
          <w:spacing w:val="-4"/>
          <w:sz w:val="24"/>
          <w:szCs w:val="24"/>
          <w:lang w:val="ro-RO"/>
        </w:rPr>
        <w:t xml:space="preserve"> INTARG 2024</w:t>
      </w:r>
      <w:r w:rsidR="00E279C5">
        <w:rPr>
          <w:rFonts w:ascii="Calibri" w:hAnsi="Calibri" w:cs="Calibri"/>
          <w:spacing w:val="-4"/>
          <w:sz w:val="24"/>
          <w:szCs w:val="24"/>
          <w:lang w:val="ro-RO"/>
        </w:rPr>
        <w:t xml:space="preserve"> (</w:t>
      </w:r>
      <w:r w:rsidR="00E279C5" w:rsidRPr="00E279C5">
        <w:rPr>
          <w:rFonts w:ascii="Calibri" w:hAnsi="Calibri" w:cs="Calibri"/>
          <w:spacing w:val="-4"/>
          <w:sz w:val="24"/>
          <w:szCs w:val="24"/>
          <w:lang w:val="ro-RO"/>
        </w:rPr>
        <w:t>https://intarg.exposupport.pl/invention/EEE1F2807FA5/51353B8CAC98</w:t>
      </w:r>
      <w:r w:rsidR="00E279C5">
        <w:rPr>
          <w:rFonts w:ascii="Calibri" w:hAnsi="Calibri" w:cs="Calibri"/>
          <w:spacing w:val="-4"/>
          <w:sz w:val="24"/>
          <w:szCs w:val="24"/>
          <w:lang w:val="ro-RO"/>
        </w:rPr>
        <w:t>)</w:t>
      </w:r>
    </w:p>
    <w:p w14:paraId="1C05DFAF" w14:textId="3BDA7283" w:rsidR="00D32930" w:rsidRDefault="00D32930"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w:t>
      </w:r>
      <w:r w:rsidR="00E279C5">
        <w:rPr>
          <w:rFonts w:ascii="Calibri" w:hAnsi="Calibri" w:cs="Calibri"/>
          <w:spacing w:val="-4"/>
          <w:sz w:val="24"/>
          <w:szCs w:val="24"/>
          <w:lang w:val="ro-RO"/>
        </w:rPr>
        <w:t>Juriului International</w:t>
      </w:r>
      <w:r w:rsidRPr="00543E06">
        <w:rPr>
          <w:rFonts w:ascii="Calibri" w:hAnsi="Calibri" w:cs="Calibri"/>
          <w:spacing w:val="-4"/>
          <w:sz w:val="24"/>
          <w:szCs w:val="24"/>
          <w:lang w:val="ro-RO"/>
        </w:rPr>
        <w:t xml:space="preserve"> INTARG 2024</w:t>
      </w:r>
    </w:p>
    <w:p w14:paraId="155B96B6" w14:textId="77F543D3" w:rsidR="00E279C5" w:rsidRPr="00543E06" w:rsidRDefault="00E279C5"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Premiul Oficiului de Brevete Polonez</w:t>
      </w:r>
      <w:r>
        <w:rPr>
          <w:rFonts w:ascii="Calibri" w:hAnsi="Calibri" w:cs="Calibri"/>
          <w:spacing w:val="-4"/>
          <w:sz w:val="24"/>
          <w:szCs w:val="24"/>
          <w:lang w:val="ro-RO"/>
        </w:rPr>
        <w:t xml:space="preserve"> (</w:t>
      </w:r>
      <w:r w:rsidRPr="00E279C5">
        <w:rPr>
          <w:rFonts w:ascii="Calibri" w:hAnsi="Calibri" w:cs="Calibri"/>
          <w:spacing w:val="-4"/>
          <w:sz w:val="24"/>
          <w:szCs w:val="24"/>
          <w:lang w:val="ro-RO"/>
        </w:rPr>
        <w:t>Polish Patent Office Award</w:t>
      </w:r>
      <w:r>
        <w:rPr>
          <w:rFonts w:ascii="Calibri" w:hAnsi="Calibri" w:cs="Calibri"/>
          <w:spacing w:val="-4"/>
          <w:sz w:val="24"/>
          <w:szCs w:val="24"/>
          <w:lang w:val="ro-RO"/>
        </w:rPr>
        <w:t>)</w:t>
      </w:r>
    </w:p>
    <w:p w14:paraId="1A11B981" w14:textId="77777777"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NRCT Thailand</w:t>
      </w:r>
    </w:p>
    <w:p w14:paraId="7E9A86CD" w14:textId="3CBB1F47"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543E06">
        <w:rPr>
          <w:rFonts w:ascii="Calibri" w:hAnsi="Calibri" w:cs="Calibri"/>
          <w:spacing w:val="-4"/>
          <w:sz w:val="24"/>
          <w:szCs w:val="24"/>
          <w:lang w:val="ro-RO"/>
        </w:rPr>
        <w:t xml:space="preserve"> </w:t>
      </w: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KIPA KOREA</w:t>
      </w:r>
    </w:p>
    <w:p w14:paraId="08124557" w14:textId="5B95A71E"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WIIPA </w:t>
      </w:r>
    </w:p>
    <w:p w14:paraId="19FDEB64" w14:textId="77777777" w:rsidR="008F082C" w:rsidRPr="00543E06" w:rsidRDefault="008F082C" w:rsidP="008F082C">
      <w:pPr>
        <w:pStyle w:val="ListParagraph"/>
        <w:numPr>
          <w:ilvl w:val="0"/>
          <w:numId w:val="6"/>
        </w:numPr>
        <w:spacing w:after="0"/>
        <w:ind w:left="0" w:hanging="284"/>
        <w:jc w:val="both"/>
        <w:rPr>
          <w:rFonts w:ascii="Calibri" w:hAnsi="Calibri" w:cs="Calibri"/>
          <w:spacing w:val="-4"/>
          <w:sz w:val="24"/>
          <w:szCs w:val="24"/>
          <w:lang w:val="ro-RO"/>
        </w:rPr>
      </w:pPr>
      <w:r w:rsidRPr="00543E06">
        <w:rPr>
          <w:rFonts w:ascii="Calibri" w:hAnsi="Calibri" w:cs="Calibri"/>
          <w:spacing w:val="-4"/>
          <w:sz w:val="24"/>
          <w:szCs w:val="24"/>
          <w:lang w:val="ro-RO"/>
        </w:rPr>
        <w:t>PROCEDURE FOR OBTAINING A COMPOSITE COATING WITH INCREASED DURABILITY ON A METAL SURFACE - Vili Pasare, Dan Florin Nitoi, Augustin Semenescu, Mihnea Cosmin Costoiu, Oana Roxana Chivu, Dragos-Florin Marcu, Radu Claudiu Fierascu, Irina Fierascu, Raluca Somoghi</w:t>
      </w:r>
    </w:p>
    <w:bookmarkEnd w:id="0"/>
    <w:p w14:paraId="07E56E91" w14:textId="65EBD00E"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w:t>
      </w:r>
      <w:r w:rsidR="00E279C5">
        <w:rPr>
          <w:rFonts w:ascii="Calibri" w:hAnsi="Calibri" w:cs="Calibri"/>
          <w:spacing w:val="-4"/>
          <w:sz w:val="24"/>
          <w:szCs w:val="24"/>
          <w:lang w:val="ro-RO"/>
        </w:rPr>
        <w:t>Juriului International</w:t>
      </w:r>
      <w:r w:rsidRPr="00543E06">
        <w:rPr>
          <w:rFonts w:ascii="Calibri" w:hAnsi="Calibri" w:cs="Calibri"/>
          <w:spacing w:val="-4"/>
          <w:sz w:val="24"/>
          <w:szCs w:val="24"/>
          <w:lang w:val="ro-RO"/>
        </w:rPr>
        <w:t xml:space="preserve"> INTARG 2024</w:t>
      </w:r>
      <w:r w:rsidR="008B5DDD">
        <w:rPr>
          <w:rFonts w:ascii="Calibri" w:hAnsi="Calibri" w:cs="Calibri"/>
          <w:spacing w:val="-4"/>
          <w:sz w:val="24"/>
          <w:szCs w:val="24"/>
          <w:lang w:val="ro-RO"/>
        </w:rPr>
        <w:t xml:space="preserve"> (</w:t>
      </w:r>
      <w:r w:rsidR="008B5DDD" w:rsidRPr="008B5DDD">
        <w:rPr>
          <w:rFonts w:ascii="Calibri" w:hAnsi="Calibri" w:cs="Calibri"/>
          <w:spacing w:val="-4"/>
          <w:sz w:val="24"/>
          <w:szCs w:val="24"/>
          <w:lang w:val="ro-RO"/>
        </w:rPr>
        <w:t>https://intarg.exposupport.pl/invention/EEE1F2807FA5/C1814F1BFB7A</w:t>
      </w:r>
      <w:r w:rsidR="008B5DDD">
        <w:rPr>
          <w:rFonts w:ascii="Calibri" w:hAnsi="Calibri" w:cs="Calibri"/>
          <w:spacing w:val="-4"/>
          <w:sz w:val="24"/>
          <w:szCs w:val="24"/>
          <w:lang w:val="ro-RO"/>
        </w:rPr>
        <w:t>)</w:t>
      </w:r>
    </w:p>
    <w:p w14:paraId="07CF7131" w14:textId="65A4E81E"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NRCT Thailand</w:t>
      </w:r>
    </w:p>
    <w:p w14:paraId="3C362756" w14:textId="755BFE7D"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543E06">
        <w:rPr>
          <w:rFonts w:ascii="Calibri" w:hAnsi="Calibri" w:cs="Calibri"/>
          <w:spacing w:val="-4"/>
          <w:sz w:val="24"/>
          <w:szCs w:val="24"/>
          <w:lang w:val="ro-RO"/>
        </w:rPr>
        <w:t xml:space="preserve"> </w:t>
      </w: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KIPA KOREA</w:t>
      </w:r>
    </w:p>
    <w:p w14:paraId="4C2CE65C" w14:textId="77777777"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WIIPA </w:t>
      </w:r>
    </w:p>
    <w:p w14:paraId="718E41AB" w14:textId="5D77B2EE" w:rsidR="00D32930" w:rsidRPr="00543E06" w:rsidRDefault="00D32930" w:rsidP="00D32930">
      <w:pPr>
        <w:pStyle w:val="ListParagraph"/>
        <w:numPr>
          <w:ilvl w:val="0"/>
          <w:numId w:val="7"/>
        </w:numPr>
        <w:spacing w:after="0"/>
        <w:jc w:val="both"/>
        <w:rPr>
          <w:rFonts w:ascii="Calibri" w:hAnsi="Calibri" w:cs="Calibri"/>
          <w:spacing w:val="-4"/>
          <w:sz w:val="24"/>
          <w:szCs w:val="24"/>
          <w:lang w:val="ro-RO"/>
        </w:rPr>
      </w:pPr>
      <w:r w:rsidRPr="008B5DDD">
        <w:rPr>
          <w:rFonts w:ascii="Calibri" w:hAnsi="Calibri" w:cs="Calibri"/>
          <w:b/>
          <w:bCs/>
          <w:spacing w:val="-4"/>
          <w:sz w:val="24"/>
          <w:szCs w:val="24"/>
          <w:lang w:val="ro-RO"/>
        </w:rPr>
        <w:t>Medalie de AUR</w:t>
      </w:r>
      <w:r w:rsidRPr="00543E06">
        <w:rPr>
          <w:rFonts w:ascii="Calibri" w:hAnsi="Calibri" w:cs="Calibri"/>
          <w:spacing w:val="-4"/>
          <w:sz w:val="24"/>
          <w:szCs w:val="24"/>
          <w:lang w:val="ro-RO"/>
        </w:rPr>
        <w:t xml:space="preserve"> din partea INNOPA Indonesia </w:t>
      </w:r>
    </w:p>
    <w:p w14:paraId="5C1C7E7A" w14:textId="77777777" w:rsidR="00D32930" w:rsidRPr="00543E06" w:rsidRDefault="00D32930" w:rsidP="00D32930">
      <w:pPr>
        <w:pStyle w:val="ListParagraph"/>
        <w:spacing w:after="0"/>
        <w:ind w:left="644"/>
        <w:jc w:val="both"/>
        <w:rPr>
          <w:rFonts w:ascii="Calibri" w:hAnsi="Calibri" w:cs="Calibri"/>
          <w:spacing w:val="-4"/>
          <w:sz w:val="24"/>
          <w:szCs w:val="24"/>
          <w:lang w:val="ro-RO"/>
        </w:rPr>
      </w:pPr>
    </w:p>
    <w:p w14:paraId="491BF3D3" w14:textId="369D1185" w:rsidR="00935915" w:rsidRDefault="00D32930" w:rsidP="00E956E8">
      <w:pPr>
        <w:spacing w:after="0" w:line="240" w:lineRule="auto"/>
        <w:jc w:val="both"/>
        <w:rPr>
          <w:rFonts w:ascii="Calibri" w:hAnsi="Calibri" w:cs="Calibri"/>
          <w:b/>
          <w:bCs/>
          <w:sz w:val="24"/>
          <w:szCs w:val="24"/>
        </w:rPr>
      </w:pPr>
      <w:r w:rsidRPr="00E956E8">
        <w:rPr>
          <w:rFonts w:ascii="Calibri" w:hAnsi="Calibri" w:cs="Calibri"/>
          <w:b/>
          <w:bCs/>
          <w:sz w:val="24"/>
          <w:szCs w:val="24"/>
        </w:rPr>
        <w:t xml:space="preserve">De asemenea, </w:t>
      </w:r>
      <w:r w:rsidR="009938F5">
        <w:rPr>
          <w:rFonts w:ascii="Calibri" w:hAnsi="Calibri" w:cs="Calibri"/>
          <w:b/>
          <w:bCs/>
          <w:sz w:val="24"/>
          <w:szCs w:val="24"/>
        </w:rPr>
        <w:t>î</w:t>
      </w:r>
      <w:r w:rsidRPr="00E956E8">
        <w:rPr>
          <w:rFonts w:ascii="Calibri" w:hAnsi="Calibri" w:cs="Calibri"/>
          <w:b/>
          <w:bCs/>
          <w:sz w:val="24"/>
          <w:szCs w:val="24"/>
        </w:rPr>
        <w:t xml:space="preserve">n cadrul ceremoniei de premiere, Ministrul Economiei </w:t>
      </w:r>
      <w:r w:rsidR="009938F5">
        <w:rPr>
          <w:rFonts w:ascii="Calibri" w:hAnsi="Calibri" w:cs="Calibri"/>
          <w:b/>
          <w:bCs/>
          <w:sz w:val="24"/>
          <w:szCs w:val="24"/>
        </w:rPr>
        <w:t xml:space="preserve">din </w:t>
      </w:r>
      <w:r w:rsidRPr="00E956E8">
        <w:rPr>
          <w:rFonts w:ascii="Calibri" w:hAnsi="Calibri" w:cs="Calibri"/>
          <w:b/>
          <w:bCs/>
          <w:sz w:val="24"/>
          <w:szCs w:val="24"/>
        </w:rPr>
        <w:t>POLONI</w:t>
      </w:r>
      <w:r w:rsidR="009938F5">
        <w:rPr>
          <w:rFonts w:ascii="Calibri" w:hAnsi="Calibri" w:cs="Calibri"/>
          <w:b/>
          <w:bCs/>
          <w:sz w:val="24"/>
          <w:szCs w:val="24"/>
        </w:rPr>
        <w:t>A,</w:t>
      </w:r>
      <w:r w:rsidR="00E956E8">
        <w:rPr>
          <w:rFonts w:ascii="Calibri" w:hAnsi="Calibri" w:cs="Calibri"/>
          <w:b/>
          <w:bCs/>
          <w:sz w:val="24"/>
          <w:szCs w:val="24"/>
        </w:rPr>
        <w:t xml:space="preserve"> </w:t>
      </w:r>
      <w:r w:rsidR="009938F5">
        <w:rPr>
          <w:rFonts w:ascii="Calibri" w:hAnsi="Calibri" w:cs="Calibri"/>
          <w:b/>
          <w:bCs/>
          <w:sz w:val="24"/>
          <w:szCs w:val="24"/>
        </w:rPr>
        <w:t>î</w:t>
      </w:r>
      <w:r w:rsidR="00E956E8">
        <w:rPr>
          <w:rFonts w:ascii="Calibri" w:hAnsi="Calibri" w:cs="Calibri"/>
          <w:b/>
          <w:bCs/>
          <w:sz w:val="24"/>
          <w:szCs w:val="24"/>
        </w:rPr>
        <w:t>mpreun</w:t>
      </w:r>
      <w:r w:rsidR="009938F5">
        <w:rPr>
          <w:rFonts w:ascii="Calibri" w:hAnsi="Calibri" w:cs="Calibri"/>
          <w:b/>
          <w:bCs/>
          <w:sz w:val="24"/>
          <w:szCs w:val="24"/>
        </w:rPr>
        <w:t>ă</w:t>
      </w:r>
      <w:r w:rsidR="00E956E8">
        <w:rPr>
          <w:rFonts w:ascii="Calibri" w:hAnsi="Calibri" w:cs="Calibri"/>
          <w:b/>
          <w:bCs/>
          <w:sz w:val="24"/>
          <w:szCs w:val="24"/>
        </w:rPr>
        <w:t xml:space="preserve"> cu Pre</w:t>
      </w:r>
      <w:r w:rsidR="009938F5">
        <w:rPr>
          <w:rFonts w:ascii="Calibri" w:hAnsi="Calibri" w:cs="Calibri"/>
          <w:b/>
          <w:bCs/>
          <w:sz w:val="24"/>
          <w:szCs w:val="24"/>
        </w:rPr>
        <w:t>ș</w:t>
      </w:r>
      <w:r w:rsidR="00E956E8">
        <w:rPr>
          <w:rFonts w:ascii="Calibri" w:hAnsi="Calibri" w:cs="Calibri"/>
          <w:b/>
          <w:bCs/>
          <w:sz w:val="24"/>
          <w:szCs w:val="24"/>
        </w:rPr>
        <w:t xml:space="preserve">edinta Fundației HALLER, </w:t>
      </w:r>
      <w:r w:rsidRPr="00E956E8">
        <w:rPr>
          <w:rFonts w:ascii="Calibri" w:hAnsi="Calibri" w:cs="Calibri"/>
          <w:b/>
          <w:bCs/>
          <w:sz w:val="24"/>
          <w:szCs w:val="24"/>
        </w:rPr>
        <w:t>a</w:t>
      </w:r>
      <w:r w:rsidR="00E956E8">
        <w:rPr>
          <w:rFonts w:ascii="Calibri" w:hAnsi="Calibri" w:cs="Calibri"/>
          <w:b/>
          <w:bCs/>
          <w:sz w:val="24"/>
          <w:szCs w:val="24"/>
        </w:rPr>
        <w:t>u</w:t>
      </w:r>
      <w:r w:rsidRPr="00E956E8">
        <w:rPr>
          <w:rFonts w:ascii="Calibri" w:hAnsi="Calibri" w:cs="Calibri"/>
          <w:b/>
          <w:bCs/>
          <w:sz w:val="24"/>
          <w:szCs w:val="24"/>
        </w:rPr>
        <w:t xml:space="preserve"> acordat Trofeul LEADER OF INNOVATION 2024, </w:t>
      </w:r>
      <w:r w:rsidR="00E956E8" w:rsidRPr="00E956E8">
        <w:rPr>
          <w:rFonts w:ascii="Calibri" w:hAnsi="Calibri" w:cs="Calibri"/>
          <w:b/>
          <w:bCs/>
          <w:sz w:val="24"/>
          <w:szCs w:val="24"/>
        </w:rPr>
        <w:t>în cadrul categoriei „</w:t>
      </w:r>
      <w:r w:rsidR="00E956E8" w:rsidRPr="00E956E8">
        <w:rPr>
          <w:rFonts w:ascii="Calibri" w:hAnsi="Calibri" w:cs="Calibri"/>
          <w:b/>
          <w:bCs/>
          <w:i/>
          <w:iCs/>
          <w:sz w:val="24"/>
          <w:szCs w:val="24"/>
        </w:rPr>
        <w:t>PERSONALITY</w:t>
      </w:r>
      <w:r w:rsidR="00E956E8" w:rsidRPr="00E956E8">
        <w:rPr>
          <w:rFonts w:ascii="Calibri" w:hAnsi="Calibri" w:cs="Calibri"/>
          <w:b/>
          <w:bCs/>
          <w:sz w:val="24"/>
          <w:szCs w:val="24"/>
        </w:rPr>
        <w:t xml:space="preserve">”, </w:t>
      </w:r>
      <w:r w:rsidRPr="00E956E8">
        <w:rPr>
          <w:rFonts w:ascii="Calibri" w:hAnsi="Calibri" w:cs="Calibri"/>
          <w:b/>
          <w:bCs/>
          <w:sz w:val="24"/>
          <w:szCs w:val="24"/>
        </w:rPr>
        <w:t xml:space="preserve">Domnului Rector </w:t>
      </w:r>
      <w:r w:rsidR="009938F5">
        <w:rPr>
          <w:rFonts w:ascii="Calibri" w:hAnsi="Calibri" w:cs="Calibri"/>
          <w:b/>
          <w:bCs/>
          <w:sz w:val="24"/>
          <w:szCs w:val="24"/>
        </w:rPr>
        <w:t>POLITEHNICA București</w:t>
      </w:r>
      <w:r w:rsidRPr="00E956E8">
        <w:rPr>
          <w:rFonts w:ascii="Calibri" w:hAnsi="Calibri" w:cs="Calibri"/>
          <w:b/>
          <w:bCs/>
          <w:sz w:val="24"/>
          <w:szCs w:val="24"/>
        </w:rPr>
        <w:t xml:space="preserve"> Mihnea COSTOIU</w:t>
      </w:r>
      <w:r w:rsidR="00E956E8" w:rsidRPr="00E956E8">
        <w:rPr>
          <w:rFonts w:ascii="Calibri" w:hAnsi="Calibri" w:cs="Calibri"/>
          <w:b/>
          <w:bCs/>
          <w:sz w:val="24"/>
          <w:szCs w:val="24"/>
        </w:rPr>
        <w:t xml:space="preserve">, </w:t>
      </w:r>
      <w:r w:rsidR="00E956E8">
        <w:rPr>
          <w:rFonts w:ascii="Calibri" w:hAnsi="Calibri" w:cs="Calibri"/>
          <w:b/>
          <w:bCs/>
          <w:sz w:val="24"/>
          <w:szCs w:val="24"/>
        </w:rPr>
        <w:t>„</w:t>
      </w:r>
      <w:r w:rsidR="00E956E8" w:rsidRPr="00E956E8">
        <w:rPr>
          <w:rFonts w:ascii="Calibri" w:hAnsi="Calibri" w:cs="Calibri"/>
          <w:b/>
          <w:bCs/>
          <w:i/>
          <w:iCs/>
          <w:sz w:val="24"/>
          <w:szCs w:val="24"/>
        </w:rPr>
        <w:t>pentru activitate excepțională în domeniul promovării științei si inovării</w:t>
      </w:r>
      <w:r w:rsidR="00E956E8">
        <w:rPr>
          <w:rFonts w:ascii="Calibri" w:hAnsi="Calibri" w:cs="Calibri"/>
          <w:b/>
          <w:bCs/>
          <w:sz w:val="24"/>
          <w:szCs w:val="24"/>
        </w:rPr>
        <w:t>”.</w:t>
      </w:r>
    </w:p>
    <w:p w14:paraId="773236C4" w14:textId="77777777" w:rsidR="00411E0A" w:rsidRDefault="00411E0A" w:rsidP="00E956E8">
      <w:pPr>
        <w:spacing w:after="0" w:line="240" w:lineRule="auto"/>
        <w:jc w:val="both"/>
        <w:rPr>
          <w:rFonts w:ascii="Calibri" w:hAnsi="Calibri" w:cs="Calibri"/>
          <w:b/>
          <w:bCs/>
          <w:sz w:val="24"/>
          <w:szCs w:val="24"/>
        </w:rPr>
      </w:pPr>
    </w:p>
    <w:p w14:paraId="32A695FB" w14:textId="77777777" w:rsidR="00411E0A" w:rsidRPr="00E956E8" w:rsidRDefault="00411E0A" w:rsidP="00E956E8">
      <w:pPr>
        <w:spacing w:after="0" w:line="240" w:lineRule="auto"/>
        <w:jc w:val="both"/>
        <w:rPr>
          <w:rFonts w:ascii="Calibri" w:hAnsi="Calibri" w:cs="Calibri"/>
          <w:b/>
          <w:bCs/>
          <w:sz w:val="24"/>
          <w:szCs w:val="24"/>
        </w:rPr>
      </w:pPr>
    </w:p>
    <w:sectPr w:rsidR="00411E0A" w:rsidRPr="00E956E8" w:rsidSect="00A459F4">
      <w:pgSz w:w="11906" w:h="16838"/>
      <w:pgMar w:top="1418"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 SarabunPSK">
    <w:altName w:val="TH Sarabun PSK"/>
    <w:charset w:val="DE"/>
    <w:family w:val="swiss"/>
    <w:pitch w:val="variable"/>
    <w:sig w:usb0="01000003" w:usb1="00000000" w:usb2="00000000" w:usb3="00000000" w:csb0="0001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6pt;visibility:visible;mso-wrap-style:square" o:bullet="t">
        <v:imagedata r:id="rId1" o:title=""/>
      </v:shape>
    </w:pict>
  </w:numPicBullet>
  <w:abstractNum w:abstractNumId="0" w15:restartNumberingAfterBreak="0">
    <w:nsid w:val="26F24137"/>
    <w:multiLevelType w:val="hybridMultilevel"/>
    <w:tmpl w:val="E9C49D5C"/>
    <w:lvl w:ilvl="0" w:tplc="D0784B3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38C05D99"/>
    <w:multiLevelType w:val="hybridMultilevel"/>
    <w:tmpl w:val="3E0E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40E32"/>
    <w:multiLevelType w:val="hybridMultilevel"/>
    <w:tmpl w:val="EBCEC5C2"/>
    <w:lvl w:ilvl="0" w:tplc="59CEB706">
      <w:start w:val="1"/>
      <w:numFmt w:val="decimal"/>
      <w:lvlText w:val="%1."/>
      <w:lvlJc w:val="left"/>
      <w:pPr>
        <w:ind w:left="720" w:hanging="360"/>
      </w:pPr>
      <w:rPr>
        <w:rFonts w:ascii="Times New Roman" w:eastAsiaTheme="minorHAnsi"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30CB4"/>
    <w:multiLevelType w:val="hybridMultilevel"/>
    <w:tmpl w:val="F58A31D8"/>
    <w:lvl w:ilvl="0" w:tplc="3BEC2948">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5E133A29"/>
    <w:multiLevelType w:val="hybridMultilevel"/>
    <w:tmpl w:val="386619A6"/>
    <w:lvl w:ilvl="0" w:tplc="09C4EC1A">
      <w:start w:val="1"/>
      <w:numFmt w:val="bullet"/>
      <w:lvlText w:val="-"/>
      <w:lvlJc w:val="left"/>
      <w:pPr>
        <w:ind w:left="644" w:hanging="360"/>
      </w:pPr>
      <w:rPr>
        <w:rFonts w:ascii="Times New Roman" w:eastAsiaTheme="minorHAnsi" w:hAnsi="Times New Roman" w:cs="Times New Roman" w:hint="default"/>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6A796313"/>
    <w:multiLevelType w:val="hybridMultilevel"/>
    <w:tmpl w:val="22C4F9D0"/>
    <w:lvl w:ilvl="0" w:tplc="DC148BF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A6716"/>
    <w:multiLevelType w:val="hybridMultilevel"/>
    <w:tmpl w:val="B9F0DF44"/>
    <w:lvl w:ilvl="0" w:tplc="F70040C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F0EC0"/>
    <w:multiLevelType w:val="hybridMultilevel"/>
    <w:tmpl w:val="975C2C6E"/>
    <w:lvl w:ilvl="0" w:tplc="6C4E66C8">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13193638">
    <w:abstractNumId w:val="1"/>
  </w:num>
  <w:num w:numId="2" w16cid:durableId="519273415">
    <w:abstractNumId w:val="3"/>
  </w:num>
  <w:num w:numId="3" w16cid:durableId="655456405">
    <w:abstractNumId w:val="0"/>
  </w:num>
  <w:num w:numId="4" w16cid:durableId="1109735811">
    <w:abstractNumId w:val="7"/>
  </w:num>
  <w:num w:numId="5" w16cid:durableId="847988500">
    <w:abstractNumId w:val="6"/>
  </w:num>
  <w:num w:numId="6" w16cid:durableId="1603756680">
    <w:abstractNumId w:val="2"/>
  </w:num>
  <w:num w:numId="7" w16cid:durableId="1783763098">
    <w:abstractNumId w:val="4"/>
  </w:num>
  <w:num w:numId="8" w16cid:durableId="1783761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2E"/>
    <w:rsid w:val="00024C63"/>
    <w:rsid w:val="00037ED5"/>
    <w:rsid w:val="000B47DD"/>
    <w:rsid w:val="000C653E"/>
    <w:rsid w:val="000D46AC"/>
    <w:rsid w:val="000E0810"/>
    <w:rsid w:val="000F0016"/>
    <w:rsid w:val="000F69B8"/>
    <w:rsid w:val="00105D51"/>
    <w:rsid w:val="0012015C"/>
    <w:rsid w:val="00140184"/>
    <w:rsid w:val="00142EA1"/>
    <w:rsid w:val="00150E8A"/>
    <w:rsid w:val="00155C76"/>
    <w:rsid w:val="00173FF5"/>
    <w:rsid w:val="00195994"/>
    <w:rsid w:val="001F1F8A"/>
    <w:rsid w:val="002077BE"/>
    <w:rsid w:val="002308A2"/>
    <w:rsid w:val="00243C15"/>
    <w:rsid w:val="002524E7"/>
    <w:rsid w:val="00285B44"/>
    <w:rsid w:val="002B5268"/>
    <w:rsid w:val="002C25BD"/>
    <w:rsid w:val="002F3739"/>
    <w:rsid w:val="0030760E"/>
    <w:rsid w:val="00352944"/>
    <w:rsid w:val="00364089"/>
    <w:rsid w:val="00373AB6"/>
    <w:rsid w:val="003855A9"/>
    <w:rsid w:val="00390A68"/>
    <w:rsid w:val="003A5E3E"/>
    <w:rsid w:val="003D244E"/>
    <w:rsid w:val="003E01F6"/>
    <w:rsid w:val="003E6E13"/>
    <w:rsid w:val="00411E0A"/>
    <w:rsid w:val="00447625"/>
    <w:rsid w:val="004811B8"/>
    <w:rsid w:val="004B6811"/>
    <w:rsid w:val="004C3D22"/>
    <w:rsid w:val="004E55FA"/>
    <w:rsid w:val="00533E83"/>
    <w:rsid w:val="00537C49"/>
    <w:rsid w:val="00543E06"/>
    <w:rsid w:val="00574EB5"/>
    <w:rsid w:val="005B4CEF"/>
    <w:rsid w:val="005C50B0"/>
    <w:rsid w:val="005E4333"/>
    <w:rsid w:val="005E580F"/>
    <w:rsid w:val="00610CBF"/>
    <w:rsid w:val="006443FC"/>
    <w:rsid w:val="00664697"/>
    <w:rsid w:val="00695189"/>
    <w:rsid w:val="006E05DF"/>
    <w:rsid w:val="006E275C"/>
    <w:rsid w:val="006F01A0"/>
    <w:rsid w:val="007168D5"/>
    <w:rsid w:val="00730AF8"/>
    <w:rsid w:val="00736A18"/>
    <w:rsid w:val="00761538"/>
    <w:rsid w:val="007751AB"/>
    <w:rsid w:val="007916D2"/>
    <w:rsid w:val="007B76C5"/>
    <w:rsid w:val="007D6246"/>
    <w:rsid w:val="007D7872"/>
    <w:rsid w:val="007E0C03"/>
    <w:rsid w:val="008117A2"/>
    <w:rsid w:val="00817461"/>
    <w:rsid w:val="00831685"/>
    <w:rsid w:val="0086213E"/>
    <w:rsid w:val="008B5DDD"/>
    <w:rsid w:val="008C3F4A"/>
    <w:rsid w:val="008F082C"/>
    <w:rsid w:val="00916F58"/>
    <w:rsid w:val="00935915"/>
    <w:rsid w:val="00983A7F"/>
    <w:rsid w:val="009938F5"/>
    <w:rsid w:val="009A62CF"/>
    <w:rsid w:val="009C5137"/>
    <w:rsid w:val="009D0226"/>
    <w:rsid w:val="009E2BB7"/>
    <w:rsid w:val="00A10512"/>
    <w:rsid w:val="00A24130"/>
    <w:rsid w:val="00A323AE"/>
    <w:rsid w:val="00A43797"/>
    <w:rsid w:val="00A459F4"/>
    <w:rsid w:val="00A6722B"/>
    <w:rsid w:val="00AF643E"/>
    <w:rsid w:val="00B2215E"/>
    <w:rsid w:val="00B24D46"/>
    <w:rsid w:val="00B426A1"/>
    <w:rsid w:val="00B47414"/>
    <w:rsid w:val="00BB4062"/>
    <w:rsid w:val="00BC3DB8"/>
    <w:rsid w:val="00BC6281"/>
    <w:rsid w:val="00BD4DE7"/>
    <w:rsid w:val="00BE1CC0"/>
    <w:rsid w:val="00C34349"/>
    <w:rsid w:val="00C5059D"/>
    <w:rsid w:val="00C51AC7"/>
    <w:rsid w:val="00C85F7D"/>
    <w:rsid w:val="00CC77C6"/>
    <w:rsid w:val="00CC7FDF"/>
    <w:rsid w:val="00D167C1"/>
    <w:rsid w:val="00D17994"/>
    <w:rsid w:val="00D32930"/>
    <w:rsid w:val="00D35F63"/>
    <w:rsid w:val="00D44D22"/>
    <w:rsid w:val="00D46C25"/>
    <w:rsid w:val="00D61C09"/>
    <w:rsid w:val="00DD338D"/>
    <w:rsid w:val="00DE329E"/>
    <w:rsid w:val="00DE7241"/>
    <w:rsid w:val="00E22E46"/>
    <w:rsid w:val="00E279C5"/>
    <w:rsid w:val="00E42A29"/>
    <w:rsid w:val="00E5202E"/>
    <w:rsid w:val="00E52273"/>
    <w:rsid w:val="00E55BB6"/>
    <w:rsid w:val="00E64BA4"/>
    <w:rsid w:val="00E679E2"/>
    <w:rsid w:val="00E7125D"/>
    <w:rsid w:val="00E73313"/>
    <w:rsid w:val="00E956E8"/>
    <w:rsid w:val="00EB28E5"/>
    <w:rsid w:val="00EB5849"/>
    <w:rsid w:val="00EC0440"/>
    <w:rsid w:val="00F21B10"/>
    <w:rsid w:val="00F465BE"/>
    <w:rsid w:val="00F47E9B"/>
    <w:rsid w:val="00F5271F"/>
    <w:rsid w:val="00F6225F"/>
    <w:rsid w:val="00FC1DE5"/>
    <w:rsid w:val="00FE45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7B512"/>
  <w15:docId w15:val="{EB45ACF7-941D-4032-A665-7C7FBEAE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C2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D4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4D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51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07924007msonormal">
    <w:name w:val="yiv4707924007msonormal"/>
    <w:basedOn w:val="Normal"/>
    <w:rsid w:val="00E7331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E73313"/>
    <w:pPr>
      <w:ind w:left="720"/>
      <w:contextualSpacing/>
    </w:pPr>
    <w:rPr>
      <w:lang w:val="en-US"/>
    </w:rPr>
  </w:style>
  <w:style w:type="paragraph" w:customStyle="1" w:styleId="yiv7820268745msonormal">
    <w:name w:val="yiv7820268745msonormal"/>
    <w:basedOn w:val="Normal"/>
    <w:rsid w:val="00E7331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E73313"/>
  </w:style>
  <w:style w:type="character" w:styleId="Strong">
    <w:name w:val="Strong"/>
    <w:basedOn w:val="DefaultParagraphFont"/>
    <w:uiPriority w:val="22"/>
    <w:qFormat/>
    <w:rsid w:val="00E73313"/>
    <w:rPr>
      <w:b/>
      <w:bCs/>
    </w:rPr>
  </w:style>
  <w:style w:type="paragraph" w:styleId="BodyTextIndent">
    <w:name w:val="Body Text Indent"/>
    <w:basedOn w:val="Normal"/>
    <w:link w:val="BodyTextIndentChar"/>
    <w:rsid w:val="00B47414"/>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47414"/>
    <w:rPr>
      <w:rFonts w:ascii="Times New Roman" w:eastAsia="Times New Roman" w:hAnsi="Times New Roman" w:cs="Times New Roman"/>
      <w:sz w:val="24"/>
      <w:szCs w:val="24"/>
      <w:lang w:val="en-GB"/>
    </w:rPr>
  </w:style>
  <w:style w:type="character" w:styleId="Hyperlink">
    <w:name w:val="Hyperlink"/>
    <w:rsid w:val="00B47414"/>
    <w:rPr>
      <w:color w:val="0000FF"/>
      <w:u w:val="single"/>
    </w:rPr>
  </w:style>
  <w:style w:type="paragraph" w:styleId="HTMLPreformatted">
    <w:name w:val="HTML Preformatted"/>
    <w:basedOn w:val="Normal"/>
    <w:link w:val="HTMLPreformattedChar"/>
    <w:uiPriority w:val="99"/>
    <w:semiHidden/>
    <w:unhideWhenUsed/>
    <w:rsid w:val="00BB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BB4062"/>
    <w:rPr>
      <w:rFonts w:ascii="Courier New" w:eastAsia="Times New Roman" w:hAnsi="Courier New" w:cs="Courier New"/>
      <w:sz w:val="20"/>
      <w:szCs w:val="20"/>
      <w:lang w:eastAsia="ro-RO"/>
    </w:rPr>
  </w:style>
  <w:style w:type="character" w:styleId="UnresolvedMention">
    <w:name w:val="Unresolved Mention"/>
    <w:basedOn w:val="DefaultParagraphFont"/>
    <w:uiPriority w:val="99"/>
    <w:semiHidden/>
    <w:unhideWhenUsed/>
    <w:rsid w:val="00D46C25"/>
    <w:rPr>
      <w:color w:val="605E5C"/>
      <w:shd w:val="clear" w:color="auto" w:fill="E1DFDD"/>
    </w:rPr>
  </w:style>
  <w:style w:type="character" w:customStyle="1" w:styleId="Heading1Char">
    <w:name w:val="Heading 1 Char"/>
    <w:basedOn w:val="DefaultParagraphFont"/>
    <w:link w:val="Heading1"/>
    <w:uiPriority w:val="9"/>
    <w:rsid w:val="00D46C25"/>
    <w:rPr>
      <w:rFonts w:ascii="Times New Roman" w:eastAsia="Times New Roman" w:hAnsi="Times New Roman" w:cs="Times New Roman"/>
      <w:b/>
      <w:bCs/>
      <w:kern w:val="36"/>
      <w:sz w:val="48"/>
      <w:szCs w:val="48"/>
      <w:lang w:val="en-US"/>
    </w:rPr>
  </w:style>
  <w:style w:type="paragraph" w:styleId="NoSpacing">
    <w:name w:val="No Spacing"/>
    <w:uiPriority w:val="1"/>
    <w:qFormat/>
    <w:rsid w:val="000B47DD"/>
    <w:pPr>
      <w:spacing w:after="0" w:line="240" w:lineRule="auto"/>
    </w:pPr>
    <w:rPr>
      <w:lang w:val="en-US"/>
    </w:rPr>
  </w:style>
  <w:style w:type="character" w:customStyle="1" w:styleId="Heading4Char">
    <w:name w:val="Heading 4 Char"/>
    <w:basedOn w:val="DefaultParagraphFont"/>
    <w:link w:val="Heading4"/>
    <w:uiPriority w:val="9"/>
    <w:semiHidden/>
    <w:rsid w:val="00695189"/>
    <w:rPr>
      <w:rFonts w:asciiTheme="majorHAnsi" w:eastAsiaTheme="majorEastAsia" w:hAnsiTheme="majorHAnsi" w:cstheme="majorBidi"/>
      <w:i/>
      <w:iCs/>
      <w:color w:val="365F91" w:themeColor="accent1" w:themeShade="BF"/>
    </w:rPr>
  </w:style>
  <w:style w:type="character" w:customStyle="1" w:styleId="count-text">
    <w:name w:val="count-text"/>
    <w:basedOn w:val="DefaultParagraphFont"/>
    <w:rsid w:val="00695189"/>
  </w:style>
  <w:style w:type="paragraph" w:customStyle="1" w:styleId="Default">
    <w:name w:val="Default"/>
    <w:rsid w:val="00352944"/>
    <w:pPr>
      <w:autoSpaceDE w:val="0"/>
      <w:autoSpaceDN w:val="0"/>
      <w:adjustRightInd w:val="0"/>
      <w:spacing w:after="0" w:line="240" w:lineRule="auto"/>
    </w:pPr>
    <w:rPr>
      <w:rFonts w:ascii="TH SarabunPSK" w:hAnsi="TH SarabunPSK" w:cs="TH SarabunPSK"/>
      <w:color w:val="000000"/>
      <w:sz w:val="24"/>
      <w:szCs w:val="24"/>
      <w:lang w:val="en-US"/>
    </w:rPr>
  </w:style>
  <w:style w:type="paragraph" w:styleId="Header">
    <w:name w:val="header"/>
    <w:basedOn w:val="Normal"/>
    <w:link w:val="HeaderChar"/>
    <w:uiPriority w:val="99"/>
    <w:unhideWhenUsed/>
    <w:rsid w:val="008117A2"/>
    <w:pPr>
      <w:tabs>
        <w:tab w:val="center" w:pos="4536"/>
        <w:tab w:val="right" w:pos="9072"/>
      </w:tabs>
      <w:spacing w:after="0" w:line="240" w:lineRule="auto"/>
    </w:pPr>
    <w:rPr>
      <w:lang w:val="pl-PL"/>
    </w:rPr>
  </w:style>
  <w:style w:type="character" w:customStyle="1" w:styleId="HeaderChar">
    <w:name w:val="Header Char"/>
    <w:basedOn w:val="DefaultParagraphFont"/>
    <w:link w:val="Header"/>
    <w:uiPriority w:val="99"/>
    <w:rsid w:val="008117A2"/>
    <w:rPr>
      <w:lang w:val="pl-PL"/>
    </w:rPr>
  </w:style>
  <w:style w:type="character" w:customStyle="1" w:styleId="oypena">
    <w:name w:val="oypena"/>
    <w:basedOn w:val="DefaultParagraphFont"/>
    <w:rsid w:val="008117A2"/>
  </w:style>
  <w:style w:type="character" w:customStyle="1" w:styleId="Heading2Char">
    <w:name w:val="Heading 2 Char"/>
    <w:basedOn w:val="DefaultParagraphFont"/>
    <w:link w:val="Heading2"/>
    <w:uiPriority w:val="9"/>
    <w:semiHidden/>
    <w:rsid w:val="00BD4D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D4D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044077">
      <w:bodyDiv w:val="1"/>
      <w:marLeft w:val="0"/>
      <w:marRight w:val="0"/>
      <w:marTop w:val="0"/>
      <w:marBottom w:val="0"/>
      <w:divBdr>
        <w:top w:val="none" w:sz="0" w:space="0" w:color="auto"/>
        <w:left w:val="none" w:sz="0" w:space="0" w:color="auto"/>
        <w:bottom w:val="none" w:sz="0" w:space="0" w:color="auto"/>
        <w:right w:val="none" w:sz="0" w:space="0" w:color="auto"/>
      </w:divBdr>
    </w:div>
    <w:div w:id="1785734001">
      <w:bodyDiv w:val="1"/>
      <w:marLeft w:val="0"/>
      <w:marRight w:val="0"/>
      <w:marTop w:val="0"/>
      <w:marBottom w:val="0"/>
      <w:divBdr>
        <w:top w:val="none" w:sz="0" w:space="0" w:color="auto"/>
        <w:left w:val="none" w:sz="0" w:space="0" w:color="auto"/>
        <w:bottom w:val="none" w:sz="0" w:space="0" w:color="auto"/>
        <w:right w:val="none" w:sz="0" w:space="0" w:color="auto"/>
      </w:divBdr>
      <w:divsChild>
        <w:div w:id="1314409382">
          <w:marLeft w:val="0"/>
          <w:marRight w:val="0"/>
          <w:marTop w:val="0"/>
          <w:marBottom w:val="0"/>
          <w:divBdr>
            <w:top w:val="none" w:sz="0" w:space="0" w:color="auto"/>
            <w:left w:val="none" w:sz="0" w:space="0" w:color="auto"/>
            <w:bottom w:val="none" w:sz="0" w:space="0" w:color="auto"/>
            <w:right w:val="none" w:sz="0" w:space="0" w:color="auto"/>
          </w:divBdr>
        </w:div>
        <w:div w:id="887036282">
          <w:marLeft w:val="0"/>
          <w:marRight w:val="0"/>
          <w:marTop w:val="0"/>
          <w:marBottom w:val="0"/>
          <w:divBdr>
            <w:top w:val="none" w:sz="0" w:space="0" w:color="auto"/>
            <w:left w:val="none" w:sz="0" w:space="0" w:color="auto"/>
            <w:bottom w:val="none" w:sz="0" w:space="0" w:color="auto"/>
            <w:right w:val="none" w:sz="0" w:space="0" w:color="auto"/>
          </w:divBdr>
          <w:divsChild>
            <w:div w:id="179054369">
              <w:marLeft w:val="0"/>
              <w:marRight w:val="0"/>
              <w:marTop w:val="0"/>
              <w:marBottom w:val="0"/>
              <w:divBdr>
                <w:top w:val="none" w:sz="0" w:space="0" w:color="auto"/>
                <w:left w:val="none" w:sz="0" w:space="0" w:color="auto"/>
                <w:bottom w:val="none" w:sz="0" w:space="0" w:color="auto"/>
                <w:right w:val="none" w:sz="0" w:space="0" w:color="auto"/>
              </w:divBdr>
              <w:divsChild>
                <w:div w:id="1919249436">
                  <w:marLeft w:val="0"/>
                  <w:marRight w:val="0"/>
                  <w:marTop w:val="0"/>
                  <w:marBottom w:val="0"/>
                  <w:divBdr>
                    <w:top w:val="none" w:sz="0" w:space="0" w:color="auto"/>
                    <w:left w:val="none" w:sz="0" w:space="0" w:color="auto"/>
                    <w:bottom w:val="none" w:sz="0" w:space="0" w:color="auto"/>
                    <w:right w:val="none" w:sz="0" w:space="0" w:color="auto"/>
                  </w:divBdr>
                  <w:divsChild>
                    <w:div w:id="727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3843">
      <w:bodyDiv w:val="1"/>
      <w:marLeft w:val="0"/>
      <w:marRight w:val="0"/>
      <w:marTop w:val="0"/>
      <w:marBottom w:val="0"/>
      <w:divBdr>
        <w:top w:val="none" w:sz="0" w:space="0" w:color="auto"/>
        <w:left w:val="none" w:sz="0" w:space="0" w:color="auto"/>
        <w:bottom w:val="none" w:sz="0" w:space="0" w:color="auto"/>
        <w:right w:val="none" w:sz="0" w:space="0" w:color="auto"/>
      </w:divBdr>
      <w:divsChild>
        <w:div w:id="1705595458">
          <w:marLeft w:val="0"/>
          <w:marRight w:val="0"/>
          <w:marTop w:val="0"/>
          <w:marBottom w:val="0"/>
          <w:divBdr>
            <w:top w:val="none" w:sz="0" w:space="0" w:color="auto"/>
            <w:left w:val="none" w:sz="0" w:space="0" w:color="auto"/>
            <w:bottom w:val="none" w:sz="0" w:space="0" w:color="auto"/>
            <w:right w:val="none" w:sz="0" w:space="0" w:color="auto"/>
          </w:divBdr>
          <w:divsChild>
            <w:div w:id="279461932">
              <w:marLeft w:val="0"/>
              <w:marRight w:val="0"/>
              <w:marTop w:val="0"/>
              <w:marBottom w:val="0"/>
              <w:divBdr>
                <w:top w:val="none" w:sz="0" w:space="0" w:color="auto"/>
                <w:left w:val="none" w:sz="0" w:space="0" w:color="auto"/>
                <w:bottom w:val="none" w:sz="0" w:space="0" w:color="auto"/>
                <w:right w:val="none" w:sz="0" w:space="0" w:color="auto"/>
              </w:divBdr>
              <w:divsChild>
                <w:div w:id="1969705679">
                  <w:marLeft w:val="0"/>
                  <w:marRight w:val="0"/>
                  <w:marTop w:val="0"/>
                  <w:marBottom w:val="0"/>
                  <w:divBdr>
                    <w:top w:val="none" w:sz="0" w:space="0" w:color="auto"/>
                    <w:left w:val="none" w:sz="0" w:space="0" w:color="auto"/>
                    <w:bottom w:val="none" w:sz="0" w:space="0" w:color="auto"/>
                    <w:right w:val="none" w:sz="0" w:space="0" w:color="auto"/>
                  </w:divBdr>
                </w:div>
                <w:div w:id="10138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0541512">
          <w:marLeft w:val="450"/>
          <w:marRight w:val="450"/>
          <w:marTop w:val="0"/>
          <w:marBottom w:val="0"/>
          <w:divBdr>
            <w:top w:val="none" w:sz="0" w:space="0" w:color="auto"/>
            <w:left w:val="none" w:sz="0" w:space="0" w:color="auto"/>
            <w:bottom w:val="none" w:sz="0" w:space="0" w:color="auto"/>
            <w:right w:val="none" w:sz="0" w:space="0" w:color="auto"/>
          </w:divBdr>
        </w:div>
        <w:div w:id="1401712063">
          <w:marLeft w:val="0"/>
          <w:marRight w:val="0"/>
          <w:marTop w:val="0"/>
          <w:marBottom w:val="0"/>
          <w:divBdr>
            <w:top w:val="none" w:sz="0" w:space="0" w:color="auto"/>
            <w:left w:val="none" w:sz="0" w:space="0" w:color="auto"/>
            <w:bottom w:val="none" w:sz="0" w:space="0" w:color="auto"/>
            <w:right w:val="none" w:sz="0" w:space="0" w:color="auto"/>
          </w:divBdr>
          <w:divsChild>
            <w:div w:id="1153640110">
              <w:marLeft w:val="0"/>
              <w:marRight w:val="0"/>
              <w:marTop w:val="0"/>
              <w:marBottom w:val="0"/>
              <w:divBdr>
                <w:top w:val="none" w:sz="0" w:space="0" w:color="auto"/>
                <w:left w:val="none" w:sz="0" w:space="0" w:color="auto"/>
                <w:bottom w:val="none" w:sz="0" w:space="0" w:color="auto"/>
                <w:right w:val="none" w:sz="0" w:space="0" w:color="auto"/>
              </w:divBdr>
            </w:div>
            <w:div w:id="19047510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9148134">
      <w:bodyDiv w:val="1"/>
      <w:marLeft w:val="0"/>
      <w:marRight w:val="0"/>
      <w:marTop w:val="0"/>
      <w:marBottom w:val="0"/>
      <w:divBdr>
        <w:top w:val="none" w:sz="0" w:space="0" w:color="auto"/>
        <w:left w:val="none" w:sz="0" w:space="0" w:color="auto"/>
        <w:bottom w:val="none" w:sz="0" w:space="0" w:color="auto"/>
        <w:right w:val="none" w:sz="0" w:space="0" w:color="auto"/>
      </w:divBdr>
      <w:divsChild>
        <w:div w:id="802119376">
          <w:marLeft w:val="0"/>
          <w:marRight w:val="0"/>
          <w:marTop w:val="0"/>
          <w:marBottom w:val="600"/>
          <w:divBdr>
            <w:top w:val="none" w:sz="0" w:space="0" w:color="auto"/>
            <w:left w:val="none" w:sz="0" w:space="0" w:color="auto"/>
            <w:bottom w:val="none" w:sz="0" w:space="0" w:color="auto"/>
            <w:right w:val="none" w:sz="0" w:space="0" w:color="auto"/>
          </w:divBdr>
          <w:divsChild>
            <w:div w:id="1301496614">
              <w:marLeft w:val="0"/>
              <w:marRight w:val="0"/>
              <w:marTop w:val="0"/>
              <w:marBottom w:val="0"/>
              <w:divBdr>
                <w:top w:val="none" w:sz="0" w:space="0" w:color="auto"/>
                <w:left w:val="none" w:sz="0" w:space="0" w:color="auto"/>
                <w:bottom w:val="none" w:sz="0" w:space="0" w:color="auto"/>
                <w:right w:val="none" w:sz="0" w:space="0" w:color="auto"/>
              </w:divBdr>
            </w:div>
          </w:divsChild>
        </w:div>
        <w:div w:id="1358583782">
          <w:marLeft w:val="0"/>
          <w:marRight w:val="0"/>
          <w:marTop w:val="0"/>
          <w:marBottom w:val="600"/>
          <w:divBdr>
            <w:top w:val="none" w:sz="0" w:space="0" w:color="auto"/>
            <w:left w:val="none" w:sz="0" w:space="0" w:color="auto"/>
            <w:bottom w:val="none" w:sz="0" w:space="0" w:color="auto"/>
            <w:right w:val="none" w:sz="0" w:space="0" w:color="auto"/>
          </w:divBdr>
          <w:divsChild>
            <w:div w:id="1730373788">
              <w:marLeft w:val="0"/>
              <w:marRight w:val="0"/>
              <w:marTop w:val="0"/>
              <w:marBottom w:val="0"/>
              <w:divBdr>
                <w:top w:val="none" w:sz="0" w:space="0" w:color="auto"/>
                <w:left w:val="none" w:sz="0" w:space="0" w:color="auto"/>
                <w:bottom w:val="none" w:sz="0" w:space="0" w:color="auto"/>
                <w:right w:val="none" w:sz="0" w:space="0" w:color="auto"/>
              </w:divBdr>
            </w:div>
          </w:divsChild>
        </w:div>
        <w:div w:id="195772349">
          <w:marLeft w:val="0"/>
          <w:marRight w:val="0"/>
          <w:marTop w:val="0"/>
          <w:marBottom w:val="600"/>
          <w:divBdr>
            <w:top w:val="none" w:sz="0" w:space="0" w:color="auto"/>
            <w:left w:val="none" w:sz="0" w:space="0" w:color="auto"/>
            <w:bottom w:val="none" w:sz="0" w:space="0" w:color="auto"/>
            <w:right w:val="none" w:sz="0" w:space="0" w:color="auto"/>
          </w:divBdr>
          <w:divsChild>
            <w:div w:id="848760096">
              <w:marLeft w:val="0"/>
              <w:marRight w:val="0"/>
              <w:marTop w:val="0"/>
              <w:marBottom w:val="0"/>
              <w:divBdr>
                <w:top w:val="none" w:sz="0" w:space="0" w:color="auto"/>
                <w:left w:val="none" w:sz="0" w:space="0" w:color="auto"/>
                <w:bottom w:val="none" w:sz="0" w:space="0" w:color="auto"/>
                <w:right w:val="none" w:sz="0" w:space="0" w:color="auto"/>
              </w:divBdr>
            </w:div>
          </w:divsChild>
        </w:div>
        <w:div w:id="1423717339">
          <w:marLeft w:val="0"/>
          <w:marRight w:val="0"/>
          <w:marTop w:val="0"/>
          <w:marBottom w:val="600"/>
          <w:divBdr>
            <w:top w:val="none" w:sz="0" w:space="0" w:color="auto"/>
            <w:left w:val="none" w:sz="0" w:space="0" w:color="auto"/>
            <w:bottom w:val="none" w:sz="0" w:space="0" w:color="auto"/>
            <w:right w:val="none" w:sz="0" w:space="0" w:color="auto"/>
          </w:divBdr>
          <w:divsChild>
            <w:div w:id="11355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672">
      <w:bodyDiv w:val="1"/>
      <w:marLeft w:val="0"/>
      <w:marRight w:val="0"/>
      <w:marTop w:val="0"/>
      <w:marBottom w:val="0"/>
      <w:divBdr>
        <w:top w:val="none" w:sz="0" w:space="0" w:color="auto"/>
        <w:left w:val="none" w:sz="0" w:space="0" w:color="auto"/>
        <w:bottom w:val="none" w:sz="0" w:space="0" w:color="auto"/>
        <w:right w:val="none" w:sz="0" w:space="0" w:color="auto"/>
      </w:divBdr>
    </w:div>
    <w:div w:id="20390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arg.haller.pl/eng.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 Semenescu</dc:creator>
  <cp:lastModifiedBy>Dana - mariana ŞERBAN (122448)</cp:lastModifiedBy>
  <cp:revision>2</cp:revision>
  <cp:lastPrinted>2024-03-28T16:06:00Z</cp:lastPrinted>
  <dcterms:created xsi:type="dcterms:W3CDTF">2024-05-28T08:25:00Z</dcterms:created>
  <dcterms:modified xsi:type="dcterms:W3CDTF">2024-05-28T08:25:00Z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beed9d2a13f8fb60aea5e9aba5a52fbe4c78d7cf65f063e162efe0cc5e158464</vt:lpwstr>
  </property>
</Properties>
</file>