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E1C0" w14:textId="77777777" w:rsidR="00BB7555" w:rsidRDefault="00BB7555" w:rsidP="00BB7555">
      <w:pPr>
        <w:pStyle w:val="Heading2"/>
        <w:jc w:val="both"/>
        <w:rPr>
          <w:lang w:val="ro-RO"/>
        </w:rPr>
      </w:pPr>
      <w:r>
        <w:rPr>
          <w:lang w:val="ro-RO"/>
        </w:rPr>
        <w:t>Anexa 2 la Cererea de Finanțare -  Declarație pe proprie răspundere a Investigatorului principal</w:t>
      </w:r>
    </w:p>
    <w:p w14:paraId="264F6283" w14:textId="77777777" w:rsidR="00BB7555" w:rsidRDefault="00BB7555" w:rsidP="00BB7555">
      <w:pPr>
        <w:ind w:left="360"/>
        <w:jc w:val="both"/>
        <w:rPr>
          <w:rFonts w:cstheme="minorHAnsi"/>
          <w:sz w:val="24"/>
          <w:szCs w:val="24"/>
        </w:rPr>
      </w:pPr>
    </w:p>
    <w:p w14:paraId="4E82F44F" w14:textId="77777777" w:rsidR="00BB7555" w:rsidRDefault="00BB7555" w:rsidP="00BB7555">
      <w:pPr>
        <w:ind w:left="360"/>
        <w:jc w:val="both"/>
        <w:rPr>
          <w:rFonts w:cstheme="minorHAnsi"/>
          <w:sz w:val="24"/>
          <w:szCs w:val="24"/>
        </w:rPr>
      </w:pPr>
    </w:p>
    <w:p w14:paraId="10E367CC" w14:textId="77777777" w:rsidR="00BB7555" w:rsidRDefault="00BB7555" w:rsidP="00BB7555">
      <w:pPr>
        <w:ind w:left="360"/>
        <w:jc w:val="both"/>
        <w:rPr>
          <w:rFonts w:cstheme="minorHAnsi"/>
          <w:sz w:val="24"/>
          <w:szCs w:val="24"/>
        </w:rPr>
      </w:pPr>
    </w:p>
    <w:p w14:paraId="7F11C290" w14:textId="77777777" w:rsidR="00BB7555" w:rsidRDefault="00BB7555" w:rsidP="00BB7555">
      <w:pPr>
        <w:tabs>
          <w:tab w:val="left" w:pos="170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E1041E">
        <w:rPr>
          <w:rFonts w:cs="Arial"/>
          <w:sz w:val="24"/>
          <w:szCs w:val="24"/>
        </w:rPr>
        <w:t>Subsemnatul/Subsemnata........................... (</w:t>
      </w:r>
      <w:r w:rsidRPr="002D1581">
        <w:rPr>
          <w:rFonts w:cs="Arial"/>
          <w:sz w:val="24"/>
          <w:szCs w:val="24"/>
        </w:rPr>
        <w:t>numele</w:t>
      </w:r>
      <w:r w:rsidRPr="00E1041E">
        <w:rPr>
          <w:rFonts w:cs="Arial"/>
          <w:sz w:val="24"/>
          <w:szCs w:val="24"/>
        </w:rPr>
        <w:t xml:space="preserve">), în calitate de </w:t>
      </w:r>
      <w:r>
        <w:rPr>
          <w:rFonts w:cs="Arial"/>
          <w:sz w:val="24"/>
          <w:szCs w:val="24"/>
        </w:rPr>
        <w:t>Investigator principal</w:t>
      </w:r>
      <w:r w:rsidRPr="00E1041E">
        <w:rPr>
          <w:rFonts w:cs="Arial"/>
          <w:sz w:val="24"/>
          <w:szCs w:val="24"/>
        </w:rPr>
        <w:t xml:space="preserve">  al proiect</w:t>
      </w:r>
      <w:r>
        <w:rPr>
          <w:rFonts w:cs="Arial"/>
          <w:sz w:val="24"/>
          <w:szCs w:val="24"/>
        </w:rPr>
        <w:t>ului</w:t>
      </w:r>
      <w:r w:rsidRPr="00E1041E">
        <w:rPr>
          <w:rFonts w:cs="Arial"/>
          <w:sz w:val="24"/>
          <w:szCs w:val="24"/>
        </w:rPr>
        <w:t xml:space="preserve"> …</w:t>
      </w:r>
      <w:r>
        <w:rPr>
          <w:rFonts w:cs="Arial"/>
          <w:sz w:val="24"/>
          <w:szCs w:val="24"/>
        </w:rPr>
        <w:t xml:space="preserve">........(titlul), </w:t>
      </w:r>
      <w:r w:rsidRPr="00E1041E">
        <w:rPr>
          <w:rFonts w:cs="Arial"/>
          <w:sz w:val="24"/>
          <w:szCs w:val="24"/>
        </w:rPr>
        <w:t>declar pe proprie răspundere că</w:t>
      </w:r>
      <w:r>
        <w:rPr>
          <w:rFonts w:cs="Arial"/>
          <w:sz w:val="24"/>
          <w:szCs w:val="24"/>
        </w:rPr>
        <w:t xml:space="preserve"> la data depunerii aplicației la competiția Proof of Concept 2020 </w:t>
      </w:r>
      <w:r w:rsidRPr="00E1041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nu particip la proiecte finanțate și implementate în cadrul UPB și nu sunt angajat în cadrul UPB . </w:t>
      </w:r>
    </w:p>
    <w:p w14:paraId="67621D20" w14:textId="77777777" w:rsidR="00BB7555" w:rsidRDefault="00BB7555" w:rsidP="00BB7555">
      <w:pPr>
        <w:tabs>
          <w:tab w:val="left" w:pos="1701"/>
        </w:tabs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E1041E">
        <w:rPr>
          <w:rFonts w:cs="Arial"/>
          <w:sz w:val="24"/>
          <w:szCs w:val="24"/>
        </w:rPr>
        <w:t xml:space="preserve">Declar pe proprie răspundere că voi  </w:t>
      </w:r>
      <w:r w:rsidRPr="008F54A7">
        <w:rPr>
          <w:sz w:val="24"/>
          <w:szCs w:val="24"/>
        </w:rPr>
        <w:t>respect</w:t>
      </w:r>
      <w:r>
        <w:rPr>
          <w:sz w:val="24"/>
          <w:szCs w:val="24"/>
        </w:rPr>
        <w:t>a</w:t>
      </w:r>
      <w:r w:rsidRPr="008F54A7">
        <w:rPr>
          <w:sz w:val="24"/>
          <w:szCs w:val="24"/>
        </w:rPr>
        <w:t xml:space="preserve"> normele prevăzute de Legea nr. 206/2004 privind buna conduită </w:t>
      </w:r>
      <w:r>
        <w:rPr>
          <w:sz w:val="24"/>
          <w:szCs w:val="24"/>
        </w:rPr>
        <w:t>î</w:t>
      </w:r>
      <w:r w:rsidRPr="008F54A7">
        <w:rPr>
          <w:sz w:val="24"/>
          <w:szCs w:val="24"/>
        </w:rPr>
        <w:t xml:space="preserve">n cercetarea științifică, dezvoltarea tehnologică și inovare, cu modificările și completările ulterioare, precum și de alte </w:t>
      </w:r>
      <w:r w:rsidRPr="008F54A7">
        <w:rPr>
          <w:noProof/>
          <w:sz w:val="24"/>
          <w:szCs w:val="24"/>
        </w:rPr>
        <w:t>reglementări</w:t>
      </w:r>
      <w:r w:rsidRPr="008F54A7">
        <w:rPr>
          <w:sz w:val="24"/>
          <w:szCs w:val="24"/>
        </w:rPr>
        <w:t xml:space="preserve"> legislative de </w:t>
      </w:r>
      <w:r w:rsidRPr="008F54A7">
        <w:rPr>
          <w:noProof/>
          <w:sz w:val="24"/>
          <w:szCs w:val="24"/>
        </w:rPr>
        <w:t xml:space="preserve">etică </w:t>
      </w:r>
      <w:r w:rsidRPr="008F54A7">
        <w:rPr>
          <w:sz w:val="24"/>
          <w:szCs w:val="24"/>
        </w:rPr>
        <w:t xml:space="preserve">specifice domeniului de cercetare a proiectului. </w:t>
      </w:r>
    </w:p>
    <w:p w14:paraId="3A04368F" w14:textId="77777777" w:rsidR="00BB7555" w:rsidRPr="00E1041E" w:rsidRDefault="00BB7555" w:rsidP="00BB7555">
      <w:pPr>
        <w:tabs>
          <w:tab w:val="left" w:pos="1701"/>
        </w:tabs>
        <w:jc w:val="both"/>
        <w:rPr>
          <w:rFonts w:eastAsia="Times New Roman" w:cs="Courier New"/>
          <w:sz w:val="24"/>
          <w:szCs w:val="24"/>
        </w:rPr>
      </w:pPr>
      <w:r>
        <w:rPr>
          <w:sz w:val="24"/>
          <w:szCs w:val="24"/>
        </w:rPr>
        <w:tab/>
      </w:r>
    </w:p>
    <w:p w14:paraId="4EADCEEF" w14:textId="77777777" w:rsidR="00BB7555" w:rsidRDefault="00BB7555" w:rsidP="00BB7555">
      <w:pPr>
        <w:ind w:left="360" w:firstLine="360"/>
        <w:jc w:val="both"/>
        <w:rPr>
          <w:rFonts w:cstheme="minorHAnsi"/>
          <w:sz w:val="24"/>
          <w:szCs w:val="24"/>
        </w:rPr>
      </w:pPr>
    </w:p>
    <w:p w14:paraId="7CE88F7F" w14:textId="77777777" w:rsidR="00BB7555" w:rsidRDefault="00BB7555" w:rsidP="00BB7555"/>
    <w:p w14:paraId="00D5F1D4" w14:textId="77777777" w:rsidR="00BB7555" w:rsidRDefault="00BB7555" w:rsidP="00BB7555"/>
    <w:p w14:paraId="2AAAFAB4" w14:textId="77777777" w:rsidR="00BB7555" w:rsidRDefault="00BB7555" w:rsidP="00BB7555"/>
    <w:p w14:paraId="7C609711" w14:textId="77777777" w:rsidR="00BB7555" w:rsidRDefault="00BB7555" w:rsidP="00BB7555">
      <w:pPr>
        <w:rPr>
          <w:rFonts w:cstheme="minorHAnsi"/>
          <w:sz w:val="24"/>
          <w:szCs w:val="24"/>
        </w:rPr>
      </w:pPr>
      <w:r w:rsidRPr="00F972CC">
        <w:rPr>
          <w:rFonts w:cstheme="minorHAnsi"/>
          <w:sz w:val="24"/>
          <w:szCs w:val="24"/>
        </w:rPr>
        <w:t>Investigator Principal</w:t>
      </w:r>
    </w:p>
    <w:p w14:paraId="20905E0D" w14:textId="77777777" w:rsidR="00BB7555" w:rsidRDefault="00BB7555" w:rsidP="00BB7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Numele si prenumele</w:t>
      </w:r>
    </w:p>
    <w:p w14:paraId="5D74E61F" w14:textId="77777777" w:rsidR="00BB7555" w:rsidRDefault="00BB7555" w:rsidP="00BB7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Semnatura</w:t>
      </w:r>
    </w:p>
    <w:p w14:paraId="68AD2573" w14:textId="77777777" w:rsidR="00BB7555" w:rsidRDefault="00BB7555" w:rsidP="00BB7555">
      <w:pPr>
        <w:rPr>
          <w:rFonts w:cstheme="minorHAnsi"/>
          <w:sz w:val="24"/>
          <w:szCs w:val="24"/>
        </w:rPr>
      </w:pPr>
    </w:p>
    <w:p w14:paraId="5582A616" w14:textId="77777777" w:rsidR="00BB7555" w:rsidRDefault="00BB7555" w:rsidP="00BB7555">
      <w:pPr>
        <w:rPr>
          <w:rFonts w:cstheme="minorHAnsi"/>
          <w:sz w:val="24"/>
          <w:szCs w:val="24"/>
        </w:rPr>
      </w:pPr>
    </w:p>
    <w:p w14:paraId="102A76C2" w14:textId="77777777" w:rsidR="00BB7555" w:rsidRDefault="00BB7555" w:rsidP="00BB7555">
      <w:pPr>
        <w:rPr>
          <w:rFonts w:cstheme="minorHAnsi"/>
          <w:sz w:val="24"/>
          <w:szCs w:val="24"/>
        </w:rPr>
      </w:pPr>
    </w:p>
    <w:p w14:paraId="481A9F02" w14:textId="77777777" w:rsidR="00BB7555" w:rsidRDefault="00BB7555" w:rsidP="00BB7555">
      <w:pPr>
        <w:rPr>
          <w:rFonts w:cstheme="minorHAnsi"/>
          <w:sz w:val="24"/>
          <w:szCs w:val="24"/>
        </w:rPr>
      </w:pPr>
    </w:p>
    <w:p w14:paraId="4052E1D9" w14:textId="77777777" w:rsidR="00BB7555" w:rsidRDefault="00BB7555" w:rsidP="00BB7555">
      <w:pPr>
        <w:rPr>
          <w:rFonts w:cstheme="minorHAnsi"/>
          <w:sz w:val="24"/>
          <w:szCs w:val="24"/>
        </w:rPr>
      </w:pPr>
    </w:p>
    <w:p w14:paraId="46AF1EAB" w14:textId="77777777" w:rsidR="00BB7555" w:rsidRDefault="00BB7555" w:rsidP="00BB7555">
      <w:pPr>
        <w:rPr>
          <w:rFonts w:cstheme="minorHAnsi"/>
          <w:sz w:val="24"/>
          <w:szCs w:val="24"/>
        </w:rPr>
      </w:pPr>
    </w:p>
    <w:p w14:paraId="473861FC" w14:textId="77777777" w:rsidR="00BB7555" w:rsidRDefault="00BB7555" w:rsidP="00BB7555">
      <w:pPr>
        <w:rPr>
          <w:rFonts w:cstheme="minorHAnsi"/>
          <w:sz w:val="24"/>
          <w:szCs w:val="24"/>
        </w:rPr>
      </w:pPr>
    </w:p>
    <w:p w14:paraId="3E0DC0E1" w14:textId="77777777" w:rsidR="00BB7555" w:rsidRDefault="00BB7555" w:rsidP="00BB7555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1F784955" w14:textId="77777777" w:rsidR="00E713A6" w:rsidRDefault="00E713A6"/>
    <w:sectPr w:rsidR="00E7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55"/>
    <w:rsid w:val="007B6379"/>
    <w:rsid w:val="00BB7555"/>
    <w:rsid w:val="00E7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708F"/>
  <w15:chartTrackingRefBased/>
  <w15:docId w15:val="{79CC4A90-7E8D-46D9-802A-9566C7A4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555"/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55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755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- VIOLETA GHEORGHE (93366)</dc:creator>
  <cp:keywords/>
  <dc:description/>
  <cp:lastModifiedBy>DANA - VIOLETA GHEORGHE (93366)</cp:lastModifiedBy>
  <cp:revision>2</cp:revision>
  <dcterms:created xsi:type="dcterms:W3CDTF">2020-11-24T10:22:00Z</dcterms:created>
  <dcterms:modified xsi:type="dcterms:W3CDTF">2020-11-24T10:24:00Z</dcterms:modified>
</cp:coreProperties>
</file>