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6390"/>
      </w:tblGrid>
      <w:tr w:rsidR="0083324F" w:rsidRPr="00CA6770" w:rsidTr="00962CDB">
        <w:trPr>
          <w:cantSplit/>
          <w:trHeight w:val="1070"/>
        </w:trPr>
        <w:tc>
          <w:tcPr>
            <w:tcW w:w="2610" w:type="dxa"/>
            <w:tcBorders>
              <w:top w:val="single" w:sz="4" w:space="0" w:color="auto"/>
              <w:left w:val="single" w:sz="4" w:space="0" w:color="auto"/>
              <w:bottom w:val="single" w:sz="4" w:space="0" w:color="auto"/>
              <w:right w:val="single" w:sz="4" w:space="0" w:color="auto"/>
            </w:tcBorders>
            <w:vAlign w:val="center"/>
            <w:hideMark/>
          </w:tcPr>
          <w:p w:rsidR="0083324F" w:rsidRPr="00CA6770" w:rsidRDefault="0083324F" w:rsidP="00962CDB">
            <w:pPr>
              <w:spacing w:after="0" w:line="240" w:lineRule="auto"/>
              <w:jc w:val="center"/>
              <w:rPr>
                <w:rFonts w:ascii="Times New Roman" w:hAnsi="Times New Roman" w:cs="Times New Roman"/>
                <w:sz w:val="28"/>
                <w:szCs w:val="28"/>
              </w:rPr>
            </w:pPr>
            <w:bookmarkStart w:id="0" w:name="_GoBack"/>
            <w:bookmarkEnd w:id="0"/>
            <w:r w:rsidRPr="00CA6770">
              <w:rPr>
                <w:rFonts w:ascii="Times New Roman" w:hAnsi="Times New Roman" w:cs="Times New Roman"/>
                <w:noProof/>
                <w:sz w:val="28"/>
                <w:szCs w:val="28"/>
              </w:rPr>
              <w:drawing>
                <wp:inline distT="0" distB="0" distL="0" distR="0">
                  <wp:extent cx="898498" cy="898498"/>
                  <wp:effectExtent l="19050" t="0" r="0" b="0"/>
                  <wp:docPr id="1" name="Picture 1"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l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6643" cy="896643"/>
                          </a:xfrm>
                          <a:prstGeom prst="rect">
                            <a:avLst/>
                          </a:prstGeom>
                          <a:noFill/>
                          <a:ln>
                            <a:noFill/>
                          </a:ln>
                        </pic:spPr>
                      </pic:pic>
                    </a:graphicData>
                  </a:graphic>
                </wp:inline>
              </w:drawing>
            </w:r>
          </w:p>
        </w:tc>
        <w:tc>
          <w:tcPr>
            <w:tcW w:w="6390" w:type="dxa"/>
            <w:tcBorders>
              <w:top w:val="single" w:sz="4" w:space="0" w:color="auto"/>
              <w:left w:val="single" w:sz="4" w:space="0" w:color="auto"/>
              <w:right w:val="single" w:sz="4" w:space="0" w:color="auto"/>
            </w:tcBorders>
            <w:hideMark/>
          </w:tcPr>
          <w:p w:rsidR="0083324F" w:rsidRPr="00CA6770" w:rsidRDefault="0083324F" w:rsidP="00962CDB">
            <w:pPr>
              <w:spacing w:after="0" w:line="240" w:lineRule="auto"/>
              <w:jc w:val="center"/>
              <w:rPr>
                <w:rFonts w:ascii="Times New Roman" w:hAnsi="Times New Roman" w:cs="Times New Roman"/>
                <w:b/>
                <w:bCs/>
                <w:sz w:val="28"/>
                <w:szCs w:val="28"/>
                <w:lang w:val="ro-RO"/>
              </w:rPr>
            </w:pPr>
            <w:r w:rsidRPr="00CA6770">
              <w:rPr>
                <w:rFonts w:ascii="Times New Roman" w:hAnsi="Times New Roman" w:cs="Times New Roman"/>
                <w:sz w:val="28"/>
                <w:szCs w:val="28"/>
                <w:lang w:val="it-IT"/>
              </w:rPr>
              <w:t xml:space="preserve">MINISTERUL </w:t>
            </w:r>
            <w:r w:rsidRPr="00CA6770">
              <w:rPr>
                <w:rFonts w:ascii="Times New Roman" w:hAnsi="Times New Roman" w:cs="Times New Roman"/>
                <w:sz w:val="28"/>
                <w:szCs w:val="28"/>
                <w:lang w:val="ro-RO"/>
              </w:rPr>
              <w:t>EDUCAŢIEI NAŢIONALE</w:t>
            </w:r>
          </w:p>
          <w:p w:rsidR="0083324F" w:rsidRPr="00CA6770" w:rsidRDefault="0083324F" w:rsidP="00962CDB">
            <w:pPr>
              <w:spacing w:after="0" w:line="240" w:lineRule="auto"/>
              <w:jc w:val="center"/>
              <w:rPr>
                <w:rFonts w:ascii="Times New Roman" w:hAnsi="Times New Roman" w:cs="Times New Roman"/>
                <w:b/>
                <w:bCs/>
                <w:sz w:val="28"/>
                <w:szCs w:val="28"/>
                <w:lang w:val="it-IT"/>
              </w:rPr>
            </w:pPr>
            <w:r w:rsidRPr="00CA6770">
              <w:rPr>
                <w:rFonts w:ascii="Times New Roman" w:hAnsi="Times New Roman" w:cs="Times New Roman"/>
                <w:b/>
                <w:sz w:val="28"/>
                <w:szCs w:val="28"/>
                <w:lang w:val="it-IT"/>
              </w:rPr>
              <w:t>Universitatea  POLITEHNICA  din Bucureşti</w:t>
            </w:r>
          </w:p>
        </w:tc>
      </w:tr>
    </w:tbl>
    <w:p w:rsidR="0083324F" w:rsidRPr="00993974" w:rsidRDefault="0083324F" w:rsidP="0083324F">
      <w:pPr>
        <w:spacing w:after="0" w:line="240" w:lineRule="auto"/>
        <w:jc w:val="center"/>
        <w:outlineLvl w:val="1"/>
        <w:rPr>
          <w:rFonts w:ascii="Times New Roman" w:eastAsia="Times New Roman" w:hAnsi="Times New Roman" w:cs="Times New Roman"/>
          <w:b/>
          <w:sz w:val="24"/>
          <w:szCs w:val="24"/>
        </w:rPr>
      </w:pPr>
      <w:r w:rsidRPr="00993974">
        <w:rPr>
          <w:rFonts w:ascii="Times New Roman" w:eastAsia="Times New Roman" w:hAnsi="Times New Roman" w:cs="Times New Roman"/>
          <w:b/>
          <w:sz w:val="24"/>
          <w:szCs w:val="24"/>
        </w:rPr>
        <w:t>Anunt selectie parteneri</w:t>
      </w:r>
    </w:p>
    <w:p w:rsidR="0083324F" w:rsidRPr="00A6243B" w:rsidRDefault="0083324F" w:rsidP="0083324F">
      <w:pPr>
        <w:spacing w:after="0" w:line="240" w:lineRule="auto"/>
        <w:jc w:val="center"/>
        <w:rPr>
          <w:rFonts w:ascii="Times New Roman" w:eastAsia="Times New Roman" w:hAnsi="Times New Roman" w:cs="Times New Roman"/>
          <w:sz w:val="24"/>
          <w:szCs w:val="24"/>
        </w:rPr>
      </w:pPr>
      <w:r w:rsidRPr="00A6243B">
        <w:rPr>
          <w:rFonts w:ascii="Times New Roman" w:eastAsia="Times New Roman" w:hAnsi="Times New Roman" w:cs="Times New Roman"/>
          <w:sz w:val="24"/>
          <w:szCs w:val="24"/>
        </w:rPr>
        <w:t>Universitatea Politehnica Bucures</w:t>
      </w:r>
      <w:r w:rsidRPr="00A6243B">
        <w:rPr>
          <w:rFonts w:ascii="&amp;quot" w:eastAsia="Times New Roman" w:hAnsi="&amp;quot" w:cs="Times New Roman"/>
          <w:sz w:val="24"/>
          <w:szCs w:val="24"/>
        </w:rPr>
        <w:t>̦</w:t>
      </w:r>
      <w:r w:rsidRPr="00A6243B">
        <w:rPr>
          <w:rFonts w:ascii="Times New Roman" w:eastAsia="Times New Roman" w:hAnsi="Times New Roman" w:cs="Times New Roman"/>
          <w:sz w:val="24"/>
          <w:szCs w:val="24"/>
        </w:rPr>
        <w:t>ti init</w:t>
      </w:r>
      <w:r w:rsidRPr="00A6243B">
        <w:rPr>
          <w:rFonts w:ascii="&amp;quot" w:eastAsia="Times New Roman" w:hAnsi="&amp;quot" w:cs="Times New Roman"/>
          <w:sz w:val="24"/>
          <w:szCs w:val="24"/>
        </w:rPr>
        <w:t>̦</w:t>
      </w:r>
      <w:r w:rsidRPr="00A6243B">
        <w:rPr>
          <w:rFonts w:ascii="Times New Roman" w:eastAsia="Times New Roman" w:hAnsi="Times New Roman" w:cs="Times New Roman"/>
          <w:sz w:val="24"/>
          <w:szCs w:val="24"/>
        </w:rPr>
        <w:t>iaza</w:t>
      </w:r>
      <w:r w:rsidRPr="00A6243B">
        <w:rPr>
          <w:rFonts w:ascii="&amp;quot" w:eastAsia="Times New Roman" w:hAnsi="&amp;quot" w:cs="Times New Roman"/>
          <w:sz w:val="24"/>
          <w:szCs w:val="24"/>
        </w:rPr>
        <w:t>̆</w:t>
      </w:r>
      <w:r w:rsidRPr="00A6243B">
        <w:rPr>
          <w:rFonts w:ascii="Times New Roman" w:eastAsia="Times New Roman" w:hAnsi="Times New Roman" w:cs="Times New Roman"/>
          <w:sz w:val="24"/>
          <w:szCs w:val="24"/>
        </w:rPr>
        <w:t xml:space="preserve"> </w:t>
      </w:r>
      <w:proofErr w:type="gramStart"/>
      <w:r w:rsidRPr="00A6243B">
        <w:rPr>
          <w:rFonts w:ascii="Times New Roman" w:eastAsia="Times New Roman" w:hAnsi="Times New Roman" w:cs="Times New Roman"/>
          <w:sz w:val="24"/>
          <w:szCs w:val="24"/>
        </w:rPr>
        <w:t>un</w:t>
      </w:r>
      <w:proofErr w:type="gramEnd"/>
      <w:r w:rsidRPr="00A6243B">
        <w:rPr>
          <w:rFonts w:ascii="Times New Roman" w:eastAsia="Times New Roman" w:hAnsi="Times New Roman" w:cs="Times New Roman"/>
          <w:sz w:val="24"/>
          <w:szCs w:val="24"/>
        </w:rPr>
        <w:t xml:space="preserve"> proiect de cercetare colaborativa</w:t>
      </w:r>
      <w:r w:rsidRPr="00A6243B">
        <w:rPr>
          <w:rFonts w:ascii="&amp;quot" w:eastAsia="Times New Roman" w:hAnsi="&amp;quot" w:cs="Times New Roman"/>
          <w:sz w:val="24"/>
          <w:szCs w:val="24"/>
        </w:rPr>
        <w:t>̆</w:t>
      </w:r>
      <w:r w:rsidRPr="00A6243B">
        <w:rPr>
          <w:rFonts w:ascii="Times New Roman" w:eastAsia="Times New Roman" w:hAnsi="Times New Roman" w:cs="Times New Roman"/>
          <w:sz w:val="24"/>
          <w:szCs w:val="24"/>
        </w:rPr>
        <w:t xml:space="preserve"> referitor la realizarea unei Neuroproteze de antebrat echipata cu piele artificiala si feedback senzorial.</w:t>
      </w:r>
    </w:p>
    <w:p w:rsidR="0083324F" w:rsidRDefault="0083324F" w:rsidP="0083324F">
      <w:pPr>
        <w:spacing w:after="0" w:line="240" w:lineRule="auto"/>
        <w:jc w:val="center"/>
        <w:rPr>
          <w:rFonts w:ascii="Times New Roman" w:eastAsia="Times New Roman" w:hAnsi="Times New Roman" w:cs="Times New Roman"/>
          <w:sz w:val="24"/>
          <w:szCs w:val="24"/>
        </w:rPr>
      </w:pPr>
      <w:r w:rsidRPr="00A6243B">
        <w:rPr>
          <w:rFonts w:ascii="Times New Roman" w:eastAsia="Times New Roman" w:hAnsi="Times New Roman" w:cs="Times New Roman"/>
          <w:sz w:val="24"/>
          <w:szCs w:val="24"/>
        </w:rPr>
        <w:t>Proiectul va fi depus i</w:t>
      </w:r>
      <w:r w:rsidRPr="00A6243B">
        <w:rPr>
          <w:rFonts w:ascii="&amp;quot" w:eastAsia="Times New Roman" w:hAnsi="&amp;quot" w:cs="Times New Roman"/>
          <w:sz w:val="24"/>
          <w:szCs w:val="24"/>
        </w:rPr>
        <w:t>̂</w:t>
      </w:r>
      <w:r w:rsidRPr="00A6243B">
        <w:rPr>
          <w:rFonts w:ascii="Times New Roman" w:eastAsia="Times New Roman" w:hAnsi="Times New Roman" w:cs="Times New Roman"/>
          <w:sz w:val="24"/>
          <w:szCs w:val="24"/>
        </w:rPr>
        <w:t>n cadrul competitiei The EEA Grants CALL FOR PROPOSALS 2018 – Collaborative Research Projects, cu termen de depunere 01.10.2018.</w:t>
      </w:r>
    </w:p>
    <w:p w:rsidR="0083324F" w:rsidRDefault="0083324F" w:rsidP="0083324F">
      <w:pPr>
        <w:spacing w:after="0" w:line="240" w:lineRule="auto"/>
        <w:rPr>
          <w:rFonts w:ascii="Times New Roman" w:eastAsia="Times New Roman" w:hAnsi="Times New Roman" w:cs="Times New Roman"/>
          <w:sz w:val="24"/>
          <w:szCs w:val="24"/>
        </w:rPr>
      </w:pPr>
    </w:p>
    <w:p w:rsidR="0083324F" w:rsidRPr="00A6243B" w:rsidRDefault="0083324F" w:rsidP="0083324F">
      <w:pPr>
        <w:spacing w:after="0" w:line="240" w:lineRule="auto"/>
        <w:jc w:val="both"/>
        <w:rPr>
          <w:rFonts w:ascii="Times New Roman" w:eastAsia="Times New Roman" w:hAnsi="Times New Roman" w:cs="Times New Roman"/>
          <w:sz w:val="24"/>
          <w:szCs w:val="24"/>
        </w:rPr>
      </w:pPr>
      <w:r w:rsidRPr="00A6243B">
        <w:rPr>
          <w:rFonts w:ascii="Times New Roman" w:eastAsia="Times New Roman" w:hAnsi="Times New Roman" w:cs="Times New Roman"/>
          <w:sz w:val="24"/>
          <w:szCs w:val="24"/>
        </w:rPr>
        <w:t>I</w:t>
      </w:r>
      <w:r w:rsidRPr="00A6243B">
        <w:rPr>
          <w:rFonts w:ascii="&amp;quot" w:eastAsia="Times New Roman" w:hAnsi="&amp;quot" w:cs="Times New Roman"/>
          <w:sz w:val="24"/>
          <w:szCs w:val="24"/>
        </w:rPr>
        <w:t>̂</w:t>
      </w:r>
      <w:r w:rsidRPr="00A6243B">
        <w:rPr>
          <w:rFonts w:ascii="Times New Roman" w:eastAsia="Times New Roman" w:hAnsi="Times New Roman" w:cs="Times New Roman"/>
          <w:sz w:val="24"/>
          <w:szCs w:val="24"/>
        </w:rPr>
        <w:t>n vederea depunerii s</w:t>
      </w:r>
      <w:r w:rsidRPr="00A6243B">
        <w:rPr>
          <w:rFonts w:ascii="&amp;quot" w:eastAsia="Times New Roman" w:hAnsi="&amp;quot" w:cs="Times New Roman"/>
          <w:sz w:val="24"/>
          <w:szCs w:val="24"/>
        </w:rPr>
        <w:t>̦</w:t>
      </w:r>
      <w:r w:rsidRPr="00A6243B">
        <w:rPr>
          <w:rFonts w:ascii="Times New Roman" w:eastAsia="Times New Roman" w:hAnsi="Times New Roman" w:cs="Times New Roman"/>
          <w:sz w:val="24"/>
          <w:szCs w:val="24"/>
        </w:rPr>
        <w:t>i implementa</w:t>
      </w:r>
      <w:r w:rsidRPr="00A6243B">
        <w:rPr>
          <w:rFonts w:ascii="&amp;quot" w:eastAsia="Times New Roman" w:hAnsi="&amp;quot" w:cs="Times New Roman"/>
          <w:sz w:val="24"/>
          <w:szCs w:val="24"/>
        </w:rPr>
        <w:t>̆</w:t>
      </w:r>
      <w:r w:rsidRPr="00A6243B">
        <w:rPr>
          <w:rFonts w:ascii="Times New Roman" w:eastAsia="Times New Roman" w:hAnsi="Times New Roman" w:cs="Times New Roman"/>
          <w:sz w:val="24"/>
          <w:szCs w:val="24"/>
        </w:rPr>
        <w:t>rii proiectului Universitatea Politehnica</w:t>
      </w:r>
      <w:r w:rsidRPr="00A6243B">
        <w:rPr>
          <w:rFonts w:ascii="&amp;quot" w:eastAsia="Times New Roman" w:hAnsi="&amp;quot" w:cs="Times New Roman"/>
          <w:sz w:val="24"/>
          <w:szCs w:val="24"/>
        </w:rPr>
        <w:t>̆</w:t>
      </w:r>
      <w:r w:rsidRPr="00A6243B">
        <w:rPr>
          <w:rFonts w:ascii="Times New Roman" w:eastAsia="Times New Roman" w:hAnsi="Times New Roman" w:cs="Times New Roman"/>
          <w:sz w:val="24"/>
          <w:szCs w:val="24"/>
        </w:rPr>
        <w:t xml:space="preserve"> Bucures</w:t>
      </w:r>
      <w:r w:rsidRPr="00A6243B">
        <w:rPr>
          <w:rFonts w:ascii="&amp;quot" w:eastAsia="Times New Roman" w:hAnsi="&amp;quot" w:cs="Times New Roman"/>
          <w:sz w:val="24"/>
          <w:szCs w:val="24"/>
        </w:rPr>
        <w:t>̦</w:t>
      </w:r>
      <w:r w:rsidRPr="00A6243B">
        <w:rPr>
          <w:rFonts w:ascii="Times New Roman" w:eastAsia="Times New Roman" w:hAnsi="Times New Roman" w:cs="Times New Roman"/>
          <w:sz w:val="24"/>
          <w:szCs w:val="24"/>
        </w:rPr>
        <w:t>ti solicita</w:t>
      </w:r>
      <w:r w:rsidRPr="00A6243B">
        <w:rPr>
          <w:rFonts w:ascii="&amp;quot" w:eastAsia="Times New Roman" w:hAnsi="&amp;quot" w:cs="Times New Roman"/>
          <w:sz w:val="24"/>
          <w:szCs w:val="24"/>
        </w:rPr>
        <w:t>̆</w:t>
      </w:r>
      <w:r w:rsidRPr="00A6243B">
        <w:rPr>
          <w:rFonts w:ascii="Times New Roman" w:eastAsia="Times New Roman" w:hAnsi="Times New Roman" w:cs="Times New Roman"/>
          <w:sz w:val="24"/>
          <w:szCs w:val="24"/>
        </w:rPr>
        <w:t xml:space="preserve"> i</w:t>
      </w:r>
      <w:r w:rsidRPr="00A6243B">
        <w:rPr>
          <w:rFonts w:ascii="&amp;quot" w:eastAsia="Times New Roman" w:hAnsi="&amp;quot" w:cs="Times New Roman"/>
          <w:sz w:val="24"/>
          <w:szCs w:val="24"/>
        </w:rPr>
        <w:t>̂</w:t>
      </w:r>
      <w:r w:rsidRPr="00A6243B">
        <w:rPr>
          <w:rFonts w:ascii="Times New Roman" w:eastAsia="Times New Roman" w:hAnsi="Times New Roman" w:cs="Times New Roman"/>
          <w:sz w:val="24"/>
          <w:szCs w:val="24"/>
        </w:rPr>
        <w:t>ntreprinderilor interesate sa</w:t>
      </w:r>
      <w:r w:rsidRPr="00A6243B">
        <w:rPr>
          <w:rFonts w:ascii="&amp;quot" w:eastAsia="Times New Roman" w:hAnsi="&amp;quot" w:cs="Times New Roman"/>
          <w:sz w:val="24"/>
          <w:szCs w:val="24"/>
        </w:rPr>
        <w:t>̆</w:t>
      </w:r>
      <w:r w:rsidRPr="00A6243B">
        <w:rPr>
          <w:rFonts w:ascii="Times New Roman" w:eastAsia="Times New Roman" w:hAnsi="Times New Roman" w:cs="Times New Roman"/>
          <w:sz w:val="24"/>
          <w:szCs w:val="24"/>
        </w:rPr>
        <w:t xml:space="preserve"> devina</w:t>
      </w:r>
      <w:r w:rsidRPr="00A6243B">
        <w:rPr>
          <w:rFonts w:ascii="&amp;quot" w:eastAsia="Times New Roman" w:hAnsi="&amp;quot" w:cs="Times New Roman"/>
          <w:sz w:val="24"/>
          <w:szCs w:val="24"/>
        </w:rPr>
        <w:t>̆</w:t>
      </w:r>
      <w:r w:rsidRPr="00A6243B">
        <w:rPr>
          <w:rFonts w:ascii="Times New Roman" w:eastAsia="Times New Roman" w:hAnsi="Times New Roman" w:cs="Times New Roman"/>
          <w:sz w:val="24"/>
          <w:szCs w:val="24"/>
        </w:rPr>
        <w:t xml:space="preserve"> parteneri i</w:t>
      </w:r>
      <w:r w:rsidRPr="00A6243B">
        <w:rPr>
          <w:rFonts w:ascii="&amp;quot" w:eastAsia="Times New Roman" w:hAnsi="&amp;quot" w:cs="Times New Roman"/>
          <w:sz w:val="24"/>
          <w:szCs w:val="24"/>
        </w:rPr>
        <w:t>̂</w:t>
      </w:r>
      <w:r w:rsidRPr="00A6243B">
        <w:rPr>
          <w:rFonts w:ascii="Times New Roman" w:eastAsia="Times New Roman" w:hAnsi="Times New Roman" w:cs="Times New Roman"/>
          <w:sz w:val="24"/>
          <w:szCs w:val="24"/>
        </w:rPr>
        <w:t xml:space="preserve">n proiect transmiterea unei scrisori de interes </w:t>
      </w:r>
      <w:r w:rsidRPr="00A6243B">
        <w:rPr>
          <w:rFonts w:ascii="Times New Roman" w:eastAsia="Times New Roman" w:hAnsi="Times New Roman" w:cs="Times New Roman"/>
          <w:sz w:val="24"/>
          <w:szCs w:val="24"/>
          <w:lang w:val="ro-RO"/>
        </w:rPr>
        <w:t xml:space="preserve">împreună cu dosarul de participare (conf documentatiei anexate) </w:t>
      </w:r>
      <w:r w:rsidRPr="00A6243B">
        <w:rPr>
          <w:rFonts w:ascii="Times New Roman" w:eastAsia="Times New Roman" w:hAnsi="Times New Roman" w:cs="Times New Roman"/>
          <w:sz w:val="24"/>
          <w:szCs w:val="24"/>
        </w:rPr>
        <w:t>pa</w:t>
      </w:r>
      <w:r w:rsidRPr="00A6243B">
        <w:rPr>
          <w:rFonts w:ascii="&amp;quot" w:eastAsia="Times New Roman" w:hAnsi="&amp;quot" w:cs="Times New Roman"/>
          <w:sz w:val="24"/>
          <w:szCs w:val="24"/>
        </w:rPr>
        <w:t>̂</w:t>
      </w:r>
      <w:r w:rsidRPr="00A6243B">
        <w:rPr>
          <w:rFonts w:ascii="Times New Roman" w:eastAsia="Times New Roman" w:hAnsi="Times New Roman" w:cs="Times New Roman"/>
          <w:sz w:val="24"/>
          <w:szCs w:val="24"/>
        </w:rPr>
        <w:t>na</w:t>
      </w:r>
      <w:r w:rsidRPr="00A6243B">
        <w:rPr>
          <w:rFonts w:ascii="&amp;quot" w:eastAsia="Times New Roman" w:hAnsi="&amp;quot" w:cs="Times New Roman"/>
          <w:sz w:val="24"/>
          <w:szCs w:val="24"/>
        </w:rPr>
        <w:t>̆</w:t>
      </w:r>
      <w:r w:rsidRPr="00A6243B">
        <w:rPr>
          <w:rFonts w:ascii="Times New Roman" w:eastAsia="Times New Roman" w:hAnsi="Times New Roman" w:cs="Times New Roman"/>
          <w:sz w:val="24"/>
          <w:szCs w:val="24"/>
        </w:rPr>
        <w:t xml:space="preserve"> cel ta</w:t>
      </w:r>
      <w:r w:rsidRPr="00A6243B">
        <w:rPr>
          <w:rFonts w:ascii="&amp;quot" w:eastAsia="Times New Roman" w:hAnsi="&amp;quot" w:cs="Times New Roman"/>
          <w:sz w:val="24"/>
          <w:szCs w:val="24"/>
        </w:rPr>
        <w:t>̂</w:t>
      </w:r>
      <w:r w:rsidRPr="00A6243B">
        <w:rPr>
          <w:rFonts w:ascii="Times New Roman" w:eastAsia="Times New Roman" w:hAnsi="Times New Roman" w:cs="Times New Roman"/>
          <w:sz w:val="24"/>
          <w:szCs w:val="24"/>
        </w:rPr>
        <w:t>rziu i</w:t>
      </w:r>
      <w:r w:rsidRPr="00A6243B">
        <w:rPr>
          <w:rFonts w:ascii="&amp;quot" w:eastAsia="Times New Roman" w:hAnsi="&amp;quot" w:cs="Times New Roman"/>
          <w:sz w:val="24"/>
          <w:szCs w:val="24"/>
        </w:rPr>
        <w:t>̂</w:t>
      </w:r>
      <w:r>
        <w:rPr>
          <w:rFonts w:ascii="Times New Roman" w:eastAsia="Times New Roman" w:hAnsi="Times New Roman" w:cs="Times New Roman"/>
          <w:sz w:val="24"/>
          <w:szCs w:val="24"/>
        </w:rPr>
        <w:t>n data de 09</w:t>
      </w:r>
      <w:r w:rsidRPr="00A6243B">
        <w:rPr>
          <w:rFonts w:ascii="Times New Roman" w:eastAsia="Times New Roman" w:hAnsi="Times New Roman" w:cs="Times New Roman"/>
          <w:sz w:val="24"/>
          <w:szCs w:val="24"/>
        </w:rPr>
        <w:t>.08.2018 ca</w:t>
      </w:r>
      <w:r w:rsidRPr="00A6243B">
        <w:rPr>
          <w:rFonts w:ascii="&amp;quot" w:eastAsia="Times New Roman" w:hAnsi="&amp;quot" w:cs="Times New Roman"/>
          <w:sz w:val="24"/>
          <w:szCs w:val="24"/>
        </w:rPr>
        <w:t>̆</w:t>
      </w:r>
      <w:r w:rsidRPr="00A6243B">
        <w:rPr>
          <w:rFonts w:ascii="Times New Roman" w:eastAsia="Times New Roman" w:hAnsi="Times New Roman" w:cs="Times New Roman"/>
          <w:sz w:val="24"/>
          <w:szCs w:val="24"/>
        </w:rPr>
        <w:t>tre Universitatea Politehnica din Bucures</w:t>
      </w:r>
      <w:r w:rsidRPr="00A6243B">
        <w:rPr>
          <w:rFonts w:ascii="&amp;quot" w:eastAsia="Times New Roman" w:hAnsi="&amp;quot" w:cs="Times New Roman"/>
          <w:sz w:val="24"/>
          <w:szCs w:val="24"/>
        </w:rPr>
        <w:t>̦</w:t>
      </w:r>
      <w:r w:rsidRPr="00A6243B">
        <w:rPr>
          <w:rFonts w:ascii="Times New Roman" w:eastAsia="Times New Roman" w:hAnsi="Times New Roman" w:cs="Times New Roman"/>
          <w:sz w:val="24"/>
          <w:szCs w:val="24"/>
        </w:rPr>
        <w:t xml:space="preserve">ti, la adresa de email </w:t>
      </w:r>
      <w:hyperlink r:id="rId6" w:history="1">
        <w:r w:rsidRPr="00A6243B">
          <w:rPr>
            <w:rStyle w:val="Hyperlink"/>
            <w:rFonts w:ascii="Times New Roman" w:eastAsia="Times New Roman" w:hAnsi="Times New Roman" w:cs="Times New Roman"/>
            <w:color w:val="auto"/>
            <w:sz w:val="24"/>
            <w:szCs w:val="24"/>
          </w:rPr>
          <w:t>octavdontu@gmail.com</w:t>
        </w:r>
      </w:hyperlink>
      <w:r w:rsidRPr="00A6243B">
        <w:rPr>
          <w:rFonts w:ascii="Times New Roman" w:eastAsia="Times New Roman" w:hAnsi="Times New Roman" w:cs="Times New Roman"/>
          <w:sz w:val="24"/>
          <w:szCs w:val="24"/>
        </w:rPr>
        <w:t xml:space="preserve">, sau la registratura UPB, din str. Splaiul Independentei, nr 313, sector 6, Bucuresti, pentru prof Octavian Dontu, Facultatea de Inginerie Mecanica si Mecatronica. </w:t>
      </w:r>
    </w:p>
    <w:p w:rsidR="0083324F" w:rsidRPr="00A6243B" w:rsidRDefault="0083324F" w:rsidP="0083324F">
      <w:pPr>
        <w:spacing w:after="0" w:line="240" w:lineRule="auto"/>
        <w:jc w:val="both"/>
        <w:rPr>
          <w:rFonts w:ascii="Times New Roman" w:eastAsia="Times New Roman" w:hAnsi="Times New Roman" w:cs="Times New Roman"/>
          <w:sz w:val="24"/>
          <w:szCs w:val="24"/>
        </w:rPr>
      </w:pPr>
      <w:r w:rsidRPr="00A6243B">
        <w:rPr>
          <w:rFonts w:ascii="Times New Roman" w:eastAsia="Times New Roman" w:hAnsi="Times New Roman" w:cs="Times New Roman"/>
          <w:sz w:val="24"/>
          <w:szCs w:val="24"/>
        </w:rPr>
        <w:t xml:space="preserve">Dosarul de participare trebuie </w:t>
      </w:r>
      <w:proofErr w:type="gramStart"/>
      <w:r w:rsidRPr="00A6243B">
        <w:rPr>
          <w:rFonts w:ascii="Times New Roman" w:eastAsia="Times New Roman" w:hAnsi="Times New Roman" w:cs="Times New Roman"/>
          <w:sz w:val="24"/>
          <w:szCs w:val="24"/>
        </w:rPr>
        <w:t>sa</w:t>
      </w:r>
      <w:proofErr w:type="gramEnd"/>
      <w:r w:rsidRPr="00A6243B">
        <w:rPr>
          <w:rFonts w:ascii="Times New Roman" w:eastAsia="Times New Roman" w:hAnsi="Times New Roman" w:cs="Times New Roman"/>
          <w:sz w:val="24"/>
          <w:szCs w:val="24"/>
        </w:rPr>
        <w:t xml:space="preserve"> contina:</w:t>
      </w:r>
    </w:p>
    <w:p w:rsidR="0083324F" w:rsidRPr="00A6243B" w:rsidRDefault="0083324F" w:rsidP="0083324F">
      <w:pPr>
        <w:pStyle w:val="Default"/>
        <w:jc w:val="both"/>
        <w:rPr>
          <w:b/>
        </w:rPr>
      </w:pPr>
      <w:r w:rsidRPr="00A6243B">
        <w:rPr>
          <w:b/>
        </w:rPr>
        <w:t xml:space="preserve">În copie, semnat, ştampilat şi certificat conform cu originalul de către reprezentantul legal: </w:t>
      </w:r>
    </w:p>
    <w:p w:rsidR="0083324F" w:rsidRPr="00A6243B" w:rsidRDefault="0083324F" w:rsidP="0083324F">
      <w:pPr>
        <w:pStyle w:val="Default"/>
        <w:jc w:val="both"/>
      </w:pPr>
      <w:proofErr w:type="gramStart"/>
      <w:r w:rsidRPr="00A6243B">
        <w:t>a</w:t>
      </w:r>
      <w:proofErr w:type="gramEnd"/>
      <w:r w:rsidRPr="00A6243B">
        <w:t xml:space="preserve">. statutul organizaţiei/actul constitutiv prin care se face dovada că are ca obiect de activitate desfăşurarea acelor activităţi solicitate şi cuprinse în anunţul de selecţie; </w:t>
      </w:r>
    </w:p>
    <w:p w:rsidR="0083324F" w:rsidRDefault="0083324F" w:rsidP="0083324F">
      <w:pPr>
        <w:pStyle w:val="Default"/>
        <w:jc w:val="both"/>
      </w:pPr>
      <w:proofErr w:type="gramStart"/>
      <w:r w:rsidRPr="00A6243B">
        <w:t>b</w:t>
      </w:r>
      <w:proofErr w:type="gramEnd"/>
      <w:r w:rsidRPr="00A6243B">
        <w:t>. situaţiile financiare aferente exerciţiilor financiare din ultimii doi ani, din care să rezulte că persoana juridică nu are datorii la bugetul statului.</w:t>
      </w:r>
    </w:p>
    <w:p w:rsidR="0083324F" w:rsidRPr="00A6243B" w:rsidRDefault="0083324F" w:rsidP="0083324F">
      <w:pPr>
        <w:pStyle w:val="Default"/>
      </w:pPr>
      <w:proofErr w:type="gramStart"/>
      <w:r>
        <w:t>c</w:t>
      </w:r>
      <w:proofErr w:type="gramEnd"/>
      <w:r>
        <w:t xml:space="preserve">. </w:t>
      </w:r>
      <w:r w:rsidRPr="00A6243B">
        <w:t xml:space="preserve">certificat de atestare fiscală privind îndeplinirea obligaţiilor de plată a impozitelor, taxelor şi contribuţiilor de asigurări sociale la bugetul consolidat (Agenţia Naţională de Administrare Fiscală - Direcţia Generală a Finanţelor Publice); </w:t>
      </w:r>
    </w:p>
    <w:p w:rsidR="0083324F" w:rsidRPr="00A6243B" w:rsidRDefault="0083324F" w:rsidP="0083324F">
      <w:pPr>
        <w:pStyle w:val="Default"/>
        <w:rPr>
          <w:b/>
        </w:rPr>
      </w:pPr>
      <w:r w:rsidRPr="00A6243B">
        <w:rPr>
          <w:b/>
        </w:rPr>
        <w:t xml:space="preserve">În original: </w:t>
      </w:r>
    </w:p>
    <w:p w:rsidR="0083324F" w:rsidRPr="00A6243B" w:rsidRDefault="0083324F" w:rsidP="0083324F">
      <w:pPr>
        <w:pStyle w:val="Default"/>
      </w:pPr>
      <w:proofErr w:type="gramStart"/>
      <w:r w:rsidRPr="00A6243B">
        <w:t>c</w:t>
      </w:r>
      <w:proofErr w:type="gramEnd"/>
      <w:r w:rsidRPr="00A6243B">
        <w:t xml:space="preserve">. declaraţie pe propria răspundere că nu se încadrează în situaţiile de excludere stipulate în Ghidul Solicitantului – Condiții Specifice; </w:t>
      </w:r>
    </w:p>
    <w:p w:rsidR="0083324F" w:rsidRPr="00A6243B" w:rsidRDefault="0083324F" w:rsidP="0083324F">
      <w:pPr>
        <w:pStyle w:val="Default"/>
      </w:pPr>
      <w:proofErr w:type="gramStart"/>
      <w:r w:rsidRPr="00A6243B">
        <w:t>e</w:t>
      </w:r>
      <w:proofErr w:type="gramEnd"/>
      <w:r w:rsidRPr="00A6243B">
        <w:t xml:space="preserve">. f. declaraţie pe propria răspundere (semnată şi ştampilată de către reprezentantul legal) prin care îşi asumă angajamentul de a asigura resursele financiare şi umane necesare în implementarea proiectului, pe toată durata de implementare a proiectului; </w:t>
      </w:r>
    </w:p>
    <w:p w:rsidR="0083324F" w:rsidRPr="00A6243B" w:rsidRDefault="0083324F" w:rsidP="0083324F">
      <w:pPr>
        <w:pStyle w:val="Default"/>
      </w:pPr>
      <w:proofErr w:type="gramStart"/>
      <w:r w:rsidRPr="00A6243B">
        <w:t>g</w:t>
      </w:r>
      <w:proofErr w:type="gramEnd"/>
      <w:r w:rsidRPr="00A6243B">
        <w:t xml:space="preserve">. cererea de participare completată şi semnată; </w:t>
      </w:r>
    </w:p>
    <w:p w:rsidR="0083324F" w:rsidRPr="00A6243B" w:rsidRDefault="0083324F" w:rsidP="0083324F">
      <w:pPr>
        <w:pStyle w:val="Default"/>
      </w:pPr>
      <w:proofErr w:type="gramStart"/>
      <w:r w:rsidRPr="00A6243B">
        <w:t>h</w:t>
      </w:r>
      <w:proofErr w:type="gramEnd"/>
      <w:r w:rsidRPr="00A6243B">
        <w:t xml:space="preserve">. notă justificativă ce va conține o analiză a valorii adăugate a parteneriatului în ceea ce privește utilizarea eficientă a fondurilor; </w:t>
      </w:r>
    </w:p>
    <w:p w:rsidR="0083324F" w:rsidRPr="00A6243B" w:rsidRDefault="0083324F" w:rsidP="0083324F">
      <w:pPr>
        <w:pStyle w:val="Default"/>
      </w:pPr>
      <w:proofErr w:type="gramStart"/>
      <w:r w:rsidRPr="00A6243B">
        <w:t>i</w:t>
      </w:r>
      <w:proofErr w:type="gramEnd"/>
      <w:r w:rsidRPr="00A6243B">
        <w:t xml:space="preserve">. documente care atestă că participantul are experienţa cerută în anunţul de selecţie; </w:t>
      </w:r>
    </w:p>
    <w:p w:rsidR="0083324F" w:rsidRPr="00A6243B" w:rsidRDefault="0083324F" w:rsidP="0083324F">
      <w:pPr>
        <w:pStyle w:val="Default"/>
      </w:pPr>
      <w:proofErr w:type="gramStart"/>
      <w:r w:rsidRPr="00A6243B">
        <w:t>j. CV-urile</w:t>
      </w:r>
      <w:proofErr w:type="gramEnd"/>
      <w:r w:rsidRPr="00A6243B">
        <w:t xml:space="preserve"> Europass în limba română ale persoanelor cheie propuse de participant pentru proiect; </w:t>
      </w:r>
    </w:p>
    <w:p w:rsidR="0083324F" w:rsidRPr="00A6243B" w:rsidRDefault="0083324F" w:rsidP="0083324F">
      <w:pPr>
        <w:spacing w:after="0" w:line="240" w:lineRule="auto"/>
        <w:rPr>
          <w:rFonts w:ascii="Times New Roman" w:eastAsia="Times New Roman" w:hAnsi="Times New Roman" w:cs="Times New Roman"/>
          <w:sz w:val="24"/>
          <w:szCs w:val="24"/>
        </w:rPr>
      </w:pPr>
      <w:r w:rsidRPr="00A6243B">
        <w:rPr>
          <w:rFonts w:ascii="Times New Roman" w:eastAsia="Times New Roman" w:hAnsi="Times New Roman" w:cs="Times New Roman"/>
          <w:sz w:val="24"/>
          <w:szCs w:val="24"/>
        </w:rPr>
        <w:t>Informatii suplimentare legate de competitie sunt disponibile la: https://uefiscdi.ro/eea-grants-proiecte-colaborative-de-cercetare.</w:t>
      </w:r>
      <w:r w:rsidRPr="00A6243B">
        <w:rPr>
          <w:rFonts w:ascii="Times New Roman" w:eastAsia="Times New Roman" w:hAnsi="Times New Roman" w:cs="Times New Roman"/>
          <w:sz w:val="24"/>
          <w:szCs w:val="24"/>
        </w:rPr>
        <w:br/>
        <w:t>Pentru detalii va rugam sa ne contactat</w:t>
      </w:r>
      <w:r w:rsidRPr="00A6243B">
        <w:rPr>
          <w:rFonts w:ascii="&amp;quot" w:eastAsia="Times New Roman" w:hAnsi="&amp;quot" w:cs="Times New Roman"/>
          <w:sz w:val="24"/>
          <w:szCs w:val="24"/>
        </w:rPr>
        <w:t>̦</w:t>
      </w:r>
      <w:r w:rsidRPr="00A6243B">
        <w:rPr>
          <w:rFonts w:ascii="Times New Roman" w:eastAsia="Times New Roman" w:hAnsi="Times New Roman" w:cs="Times New Roman"/>
          <w:sz w:val="24"/>
          <w:szCs w:val="24"/>
        </w:rPr>
        <w:t xml:space="preserve">i la adresa de email: </w:t>
      </w:r>
      <w:hyperlink r:id="rId7" w:history="1">
        <w:r w:rsidRPr="00A6243B">
          <w:rPr>
            <w:rStyle w:val="Hyperlink"/>
            <w:rFonts w:ascii="Times New Roman" w:eastAsia="Times New Roman" w:hAnsi="Times New Roman" w:cs="Times New Roman"/>
            <w:color w:val="auto"/>
            <w:sz w:val="24"/>
            <w:szCs w:val="24"/>
          </w:rPr>
          <w:t>octavdontu@gmail.com</w:t>
        </w:r>
      </w:hyperlink>
      <w:r w:rsidRPr="00A6243B">
        <w:rPr>
          <w:rFonts w:ascii="Times New Roman" w:eastAsia="Times New Roman" w:hAnsi="Times New Roman" w:cs="Times New Roman"/>
          <w:sz w:val="24"/>
          <w:szCs w:val="24"/>
        </w:rPr>
        <w:t xml:space="preserve">, sau la sediul UPB, din str. Splaiul Independentei, nr 313, sector 6, Bucuresti, Facultatea de Inginerie Mecanica si Mecatronica, corp CH cam 05. </w:t>
      </w:r>
    </w:p>
    <w:p w:rsidR="0083324F" w:rsidRPr="00A6243B" w:rsidRDefault="0083324F" w:rsidP="0083324F">
      <w:pPr>
        <w:pStyle w:val="Default"/>
        <w:numPr>
          <w:ilvl w:val="0"/>
          <w:numId w:val="1"/>
        </w:numPr>
      </w:pPr>
      <w:r w:rsidRPr="00A6243B">
        <w:rPr>
          <w:b/>
          <w:bCs/>
        </w:rPr>
        <w:t xml:space="preserve">Depunerea documentelor </w:t>
      </w:r>
    </w:p>
    <w:p w:rsidR="0083324F" w:rsidRPr="00A6243B" w:rsidRDefault="0083324F" w:rsidP="0083324F">
      <w:pPr>
        <w:spacing w:after="0"/>
        <w:rPr>
          <w:rFonts w:ascii="Times New Roman" w:hAnsi="Times New Roman" w:cs="Times New Roman"/>
          <w:sz w:val="24"/>
          <w:szCs w:val="24"/>
        </w:rPr>
      </w:pPr>
      <w:r w:rsidRPr="00A6243B">
        <w:rPr>
          <w:rFonts w:ascii="Times New Roman" w:hAnsi="Times New Roman" w:cs="Times New Roman"/>
          <w:sz w:val="24"/>
          <w:szCs w:val="24"/>
        </w:rPr>
        <w:t>Organizațiile interesate să participe la selecție vor depune documentele solicitate în plic/pachet închis, în două exemplare – un original şi o copie, cu menț</w:t>
      </w:r>
      <w:proofErr w:type="gramStart"/>
      <w:r w:rsidRPr="00A6243B">
        <w:rPr>
          <w:rFonts w:ascii="Times New Roman" w:hAnsi="Times New Roman" w:cs="Times New Roman"/>
          <w:sz w:val="24"/>
          <w:szCs w:val="24"/>
        </w:rPr>
        <w:t>iunea ”</w:t>
      </w:r>
      <w:proofErr w:type="gramEnd"/>
      <w:r w:rsidRPr="00A6243B">
        <w:rPr>
          <w:rFonts w:ascii="Times New Roman" w:hAnsi="Times New Roman" w:cs="Times New Roman"/>
          <w:sz w:val="24"/>
          <w:szCs w:val="24"/>
        </w:rPr>
        <w:t xml:space="preserve">Participare la selecţia de parteneri pentru proiectul „Neuroproeza de antebrat echipata cu piele artificiala si feedback </w:t>
      </w:r>
      <w:r w:rsidRPr="00A6243B">
        <w:rPr>
          <w:rFonts w:ascii="Times New Roman" w:hAnsi="Times New Roman" w:cs="Times New Roman"/>
          <w:sz w:val="24"/>
          <w:szCs w:val="24"/>
        </w:rPr>
        <w:lastRenderedPageBreak/>
        <w:t xml:space="preserve">senzorial” la registratura UPB, cu adresa în București, Splaiul Independenței, nr.313 până la data de </w:t>
      </w:r>
      <w:r>
        <w:rPr>
          <w:rFonts w:ascii="Times New Roman" w:hAnsi="Times New Roman" w:cs="Times New Roman"/>
          <w:sz w:val="24"/>
          <w:szCs w:val="24"/>
        </w:rPr>
        <w:t>09</w:t>
      </w:r>
      <w:r w:rsidRPr="00A6243B">
        <w:rPr>
          <w:rFonts w:ascii="Times New Roman" w:hAnsi="Times New Roman" w:cs="Times New Roman"/>
          <w:sz w:val="24"/>
          <w:szCs w:val="24"/>
        </w:rPr>
        <w:t>.08.2018, ora 14.00.</w:t>
      </w:r>
    </w:p>
    <w:p w:rsidR="0083324F" w:rsidRPr="00A6243B" w:rsidRDefault="0083324F" w:rsidP="0083324F">
      <w:pPr>
        <w:pStyle w:val="Default"/>
        <w:numPr>
          <w:ilvl w:val="0"/>
          <w:numId w:val="1"/>
        </w:numPr>
      </w:pPr>
      <w:r w:rsidRPr="00A6243B">
        <w:rPr>
          <w:b/>
          <w:bCs/>
        </w:rPr>
        <w:t>Persoane cheie propuse in lista de specialisti a partenerului</w:t>
      </w:r>
    </w:p>
    <w:p w:rsidR="0083324F" w:rsidRPr="00A6243B" w:rsidRDefault="0083324F" w:rsidP="0083324F">
      <w:pPr>
        <w:pStyle w:val="ListParagraph"/>
        <w:numPr>
          <w:ilvl w:val="0"/>
          <w:numId w:val="2"/>
        </w:numPr>
        <w:tabs>
          <w:tab w:val="left" w:pos="360"/>
        </w:tabs>
        <w:spacing w:after="0" w:line="240" w:lineRule="auto"/>
        <w:ind w:left="0" w:firstLine="0"/>
        <w:rPr>
          <w:rFonts w:ascii="Times New Roman" w:hAnsi="Times New Roman" w:cs="Times New Roman"/>
          <w:bCs/>
          <w:sz w:val="24"/>
          <w:szCs w:val="24"/>
        </w:rPr>
      </w:pPr>
      <w:r w:rsidRPr="00A6243B">
        <w:rPr>
          <w:rFonts w:ascii="Times New Roman" w:hAnsi="Times New Roman" w:cs="Times New Roman"/>
          <w:bCs/>
          <w:sz w:val="24"/>
          <w:szCs w:val="24"/>
        </w:rPr>
        <w:t>Responsabil Partener in cadrul proiectului, cu calificare de inginer, cu experienta in domeniul protezelor de antebrat si in achizitionarea semnalelor din sistemul nervos periferic;</w:t>
      </w:r>
    </w:p>
    <w:p w:rsidR="0083324F" w:rsidRPr="00A6243B" w:rsidRDefault="0083324F" w:rsidP="0083324F">
      <w:pPr>
        <w:pStyle w:val="ListParagraph"/>
        <w:numPr>
          <w:ilvl w:val="0"/>
          <w:numId w:val="2"/>
        </w:numPr>
        <w:tabs>
          <w:tab w:val="left" w:pos="360"/>
        </w:tabs>
        <w:spacing w:after="0" w:line="240" w:lineRule="auto"/>
        <w:ind w:left="0" w:firstLine="0"/>
        <w:rPr>
          <w:rFonts w:ascii="Times New Roman" w:hAnsi="Times New Roman" w:cs="Times New Roman"/>
          <w:bCs/>
          <w:sz w:val="24"/>
          <w:szCs w:val="24"/>
        </w:rPr>
      </w:pPr>
      <w:r w:rsidRPr="00A6243B">
        <w:rPr>
          <w:rFonts w:ascii="Times New Roman" w:hAnsi="Times New Roman" w:cs="Times New Roman"/>
          <w:bCs/>
          <w:sz w:val="24"/>
          <w:szCs w:val="24"/>
        </w:rPr>
        <w:t>Inginer, cu experienta in domeniul protezelor de antebrat;</w:t>
      </w:r>
    </w:p>
    <w:p w:rsidR="0083324F" w:rsidRPr="00A6243B" w:rsidRDefault="0083324F" w:rsidP="0083324F">
      <w:pPr>
        <w:pStyle w:val="ListParagraph"/>
        <w:numPr>
          <w:ilvl w:val="0"/>
          <w:numId w:val="2"/>
        </w:numPr>
        <w:tabs>
          <w:tab w:val="left" w:pos="360"/>
        </w:tabs>
        <w:spacing w:after="0" w:line="240" w:lineRule="auto"/>
        <w:ind w:left="0" w:firstLine="0"/>
        <w:rPr>
          <w:rFonts w:ascii="Times New Roman" w:hAnsi="Times New Roman" w:cs="Times New Roman"/>
          <w:bCs/>
          <w:sz w:val="24"/>
          <w:szCs w:val="24"/>
        </w:rPr>
      </w:pPr>
      <w:r w:rsidRPr="00A6243B">
        <w:rPr>
          <w:rFonts w:ascii="Times New Roman" w:hAnsi="Times New Roman" w:cs="Times New Roman"/>
          <w:bCs/>
          <w:sz w:val="24"/>
          <w:szCs w:val="24"/>
        </w:rPr>
        <w:t>Inginer, cu experienta in domeniul protezelor de antebrat;</w:t>
      </w:r>
    </w:p>
    <w:p w:rsidR="0083324F" w:rsidRPr="00A6243B" w:rsidRDefault="0083324F" w:rsidP="0083324F">
      <w:pPr>
        <w:pStyle w:val="ListParagraph"/>
        <w:numPr>
          <w:ilvl w:val="0"/>
          <w:numId w:val="2"/>
        </w:numPr>
        <w:tabs>
          <w:tab w:val="left" w:pos="360"/>
        </w:tabs>
        <w:spacing w:after="0" w:line="240" w:lineRule="auto"/>
        <w:ind w:left="0" w:firstLine="0"/>
        <w:rPr>
          <w:rFonts w:ascii="Times New Roman" w:hAnsi="Times New Roman" w:cs="Times New Roman"/>
          <w:bCs/>
          <w:sz w:val="24"/>
          <w:szCs w:val="24"/>
        </w:rPr>
      </w:pPr>
      <w:r w:rsidRPr="00A6243B">
        <w:rPr>
          <w:rFonts w:ascii="Times New Roman" w:hAnsi="Times New Roman" w:cs="Times New Roman"/>
          <w:bCs/>
          <w:sz w:val="24"/>
          <w:szCs w:val="24"/>
        </w:rPr>
        <w:t>Inginer.</w:t>
      </w:r>
    </w:p>
    <w:p w:rsidR="0083324F" w:rsidRPr="00A6243B" w:rsidRDefault="0083324F" w:rsidP="0083324F">
      <w:pPr>
        <w:pStyle w:val="Default"/>
        <w:ind w:left="720"/>
      </w:pPr>
    </w:p>
    <w:p w:rsidR="0083324F" w:rsidRPr="00A6243B" w:rsidRDefault="0083324F" w:rsidP="0083324F">
      <w:pPr>
        <w:pStyle w:val="Default"/>
        <w:numPr>
          <w:ilvl w:val="0"/>
          <w:numId w:val="1"/>
        </w:numPr>
      </w:pPr>
      <w:r w:rsidRPr="00A6243B">
        <w:rPr>
          <w:b/>
          <w:bCs/>
        </w:rPr>
        <w:t xml:space="preserve">Obiectivul general propus al proiectului </w:t>
      </w:r>
    </w:p>
    <w:p w:rsidR="0083324F" w:rsidRPr="00A6243B" w:rsidRDefault="0083324F" w:rsidP="0083324F">
      <w:pPr>
        <w:spacing w:after="0" w:line="240" w:lineRule="auto"/>
        <w:ind w:left="360"/>
        <w:rPr>
          <w:rFonts w:ascii="Times New Roman" w:hAnsi="Times New Roman" w:cs="Times New Roman"/>
          <w:sz w:val="24"/>
          <w:szCs w:val="24"/>
        </w:rPr>
      </w:pPr>
      <w:r w:rsidRPr="00A6243B">
        <w:rPr>
          <w:rFonts w:ascii="Times New Roman" w:hAnsi="Times New Roman" w:cs="Times New Roman"/>
          <w:sz w:val="24"/>
          <w:szCs w:val="24"/>
        </w:rPr>
        <w:t>Realizarea unei neuroproteze de antebrat pentru pacienti cu maini amputate;</w:t>
      </w:r>
    </w:p>
    <w:p w:rsidR="0083324F" w:rsidRPr="00A6243B" w:rsidRDefault="0083324F" w:rsidP="0083324F">
      <w:pPr>
        <w:spacing w:after="0" w:line="240" w:lineRule="auto"/>
        <w:ind w:left="360"/>
        <w:rPr>
          <w:rFonts w:ascii="Times New Roman" w:hAnsi="Times New Roman" w:cs="Times New Roman"/>
          <w:sz w:val="24"/>
          <w:szCs w:val="24"/>
        </w:rPr>
      </w:pPr>
    </w:p>
    <w:p w:rsidR="0083324F" w:rsidRPr="00A6243B" w:rsidRDefault="0083324F" w:rsidP="0083324F">
      <w:pPr>
        <w:pStyle w:val="ListParagraph"/>
        <w:numPr>
          <w:ilvl w:val="0"/>
          <w:numId w:val="1"/>
        </w:numPr>
        <w:spacing w:after="0" w:line="240" w:lineRule="auto"/>
        <w:rPr>
          <w:rFonts w:ascii="Times New Roman" w:hAnsi="Times New Roman" w:cs="Times New Roman"/>
          <w:b/>
          <w:bCs/>
          <w:sz w:val="24"/>
          <w:szCs w:val="24"/>
        </w:rPr>
      </w:pPr>
      <w:r w:rsidRPr="00A6243B">
        <w:rPr>
          <w:rFonts w:ascii="Times New Roman" w:hAnsi="Times New Roman" w:cs="Times New Roman"/>
          <w:b/>
          <w:bCs/>
          <w:sz w:val="24"/>
          <w:szCs w:val="24"/>
        </w:rPr>
        <w:t>Principalele activităţi propuse ale proiectului:</w:t>
      </w:r>
    </w:p>
    <w:p w:rsidR="0083324F" w:rsidRPr="00A6243B" w:rsidRDefault="0083324F" w:rsidP="0083324F">
      <w:pPr>
        <w:pStyle w:val="ListParagraph"/>
        <w:numPr>
          <w:ilvl w:val="0"/>
          <w:numId w:val="2"/>
        </w:numPr>
        <w:spacing w:after="0" w:line="240" w:lineRule="auto"/>
        <w:rPr>
          <w:rFonts w:ascii="Times New Roman" w:hAnsi="Times New Roman" w:cs="Times New Roman"/>
          <w:bCs/>
          <w:sz w:val="24"/>
          <w:szCs w:val="24"/>
        </w:rPr>
      </w:pPr>
      <w:r w:rsidRPr="00A6243B">
        <w:rPr>
          <w:rFonts w:ascii="Times New Roman" w:hAnsi="Times New Roman" w:cs="Times New Roman"/>
          <w:bCs/>
          <w:sz w:val="24"/>
          <w:szCs w:val="24"/>
        </w:rPr>
        <w:t>Proiectarea si realizarea structurii mecanice</w:t>
      </w:r>
    </w:p>
    <w:p w:rsidR="0083324F" w:rsidRPr="00A6243B" w:rsidRDefault="0083324F" w:rsidP="0083324F">
      <w:pPr>
        <w:pStyle w:val="ListParagraph"/>
        <w:numPr>
          <w:ilvl w:val="0"/>
          <w:numId w:val="2"/>
        </w:numPr>
        <w:spacing w:after="0" w:line="240" w:lineRule="auto"/>
        <w:rPr>
          <w:rFonts w:ascii="Times New Roman" w:hAnsi="Times New Roman" w:cs="Times New Roman"/>
          <w:bCs/>
          <w:sz w:val="24"/>
          <w:szCs w:val="24"/>
        </w:rPr>
      </w:pPr>
      <w:r w:rsidRPr="00A6243B">
        <w:rPr>
          <w:rFonts w:ascii="Times New Roman" w:hAnsi="Times New Roman" w:cs="Times New Roman"/>
          <w:bCs/>
          <w:sz w:val="24"/>
          <w:szCs w:val="24"/>
        </w:rPr>
        <w:t>Proiectarea si realizarea interfetei senzoriale</w:t>
      </w:r>
    </w:p>
    <w:p w:rsidR="0083324F" w:rsidRPr="00A6243B" w:rsidRDefault="0083324F" w:rsidP="0083324F">
      <w:pPr>
        <w:pStyle w:val="ListParagraph"/>
        <w:numPr>
          <w:ilvl w:val="0"/>
          <w:numId w:val="2"/>
        </w:numPr>
        <w:spacing w:after="0" w:line="240" w:lineRule="auto"/>
        <w:rPr>
          <w:rFonts w:ascii="Times New Roman" w:hAnsi="Times New Roman" w:cs="Times New Roman"/>
          <w:bCs/>
          <w:sz w:val="24"/>
          <w:szCs w:val="24"/>
        </w:rPr>
      </w:pPr>
      <w:r w:rsidRPr="00A6243B">
        <w:rPr>
          <w:rFonts w:ascii="Times New Roman" w:hAnsi="Times New Roman" w:cs="Times New Roman"/>
          <w:bCs/>
          <w:sz w:val="24"/>
          <w:szCs w:val="24"/>
        </w:rPr>
        <w:t>Proiectarea si implementarea sistemului de comanda si control</w:t>
      </w:r>
    </w:p>
    <w:p w:rsidR="0083324F" w:rsidRPr="00A6243B" w:rsidRDefault="0083324F" w:rsidP="0083324F">
      <w:pPr>
        <w:pStyle w:val="ListParagraph"/>
        <w:numPr>
          <w:ilvl w:val="0"/>
          <w:numId w:val="2"/>
        </w:numPr>
        <w:spacing w:after="0" w:line="240" w:lineRule="auto"/>
        <w:rPr>
          <w:rFonts w:ascii="Times New Roman" w:hAnsi="Times New Roman" w:cs="Times New Roman"/>
          <w:bCs/>
          <w:sz w:val="24"/>
          <w:szCs w:val="24"/>
        </w:rPr>
      </w:pPr>
      <w:r w:rsidRPr="00A6243B">
        <w:rPr>
          <w:rFonts w:ascii="Times New Roman" w:hAnsi="Times New Roman" w:cs="Times New Roman"/>
          <w:bCs/>
          <w:sz w:val="24"/>
          <w:szCs w:val="24"/>
        </w:rPr>
        <w:t>Proiectarea si realizarea sistemului de achizitie a semnalelor din bontul pacientului.</w:t>
      </w:r>
    </w:p>
    <w:p w:rsidR="0083324F" w:rsidRPr="00A6243B" w:rsidRDefault="0083324F" w:rsidP="0083324F">
      <w:pPr>
        <w:spacing w:after="0" w:line="240" w:lineRule="auto"/>
        <w:rPr>
          <w:rFonts w:ascii="Times New Roman" w:hAnsi="Times New Roman" w:cs="Times New Roman"/>
          <w:bCs/>
          <w:sz w:val="24"/>
          <w:szCs w:val="24"/>
        </w:rPr>
      </w:pPr>
    </w:p>
    <w:p w:rsidR="0083324F" w:rsidRPr="00A6243B" w:rsidRDefault="0083324F" w:rsidP="0083324F">
      <w:pPr>
        <w:pStyle w:val="ListParagraph"/>
        <w:numPr>
          <w:ilvl w:val="0"/>
          <w:numId w:val="1"/>
        </w:numPr>
        <w:spacing w:after="0" w:line="240" w:lineRule="auto"/>
        <w:rPr>
          <w:rFonts w:ascii="Times New Roman" w:hAnsi="Times New Roman" w:cs="Times New Roman"/>
          <w:b/>
          <w:sz w:val="24"/>
          <w:szCs w:val="24"/>
        </w:rPr>
      </w:pPr>
      <w:r w:rsidRPr="00A6243B">
        <w:rPr>
          <w:rFonts w:ascii="Times New Roman" w:hAnsi="Times New Roman" w:cs="Times New Roman"/>
          <w:b/>
          <w:sz w:val="24"/>
          <w:szCs w:val="24"/>
        </w:rPr>
        <w:t>Activitățile în care va fi implicat partenerul:</w:t>
      </w:r>
    </w:p>
    <w:p w:rsidR="0083324F" w:rsidRPr="00A6243B" w:rsidRDefault="0083324F" w:rsidP="0083324F">
      <w:pPr>
        <w:pStyle w:val="ListParagraph"/>
        <w:numPr>
          <w:ilvl w:val="0"/>
          <w:numId w:val="2"/>
        </w:numPr>
        <w:spacing w:after="0" w:line="240" w:lineRule="auto"/>
        <w:rPr>
          <w:rFonts w:ascii="Times New Roman" w:hAnsi="Times New Roman" w:cs="Times New Roman"/>
          <w:bCs/>
          <w:sz w:val="24"/>
          <w:szCs w:val="24"/>
        </w:rPr>
      </w:pPr>
      <w:r w:rsidRPr="00A6243B">
        <w:rPr>
          <w:rFonts w:ascii="Times New Roman" w:hAnsi="Times New Roman" w:cs="Times New Roman"/>
          <w:bCs/>
          <w:sz w:val="24"/>
          <w:szCs w:val="24"/>
        </w:rPr>
        <w:t>Achizitionarea semnalelor neuronale din bontul pacientului;</w:t>
      </w:r>
    </w:p>
    <w:p w:rsidR="0083324F" w:rsidRPr="00A6243B" w:rsidRDefault="0083324F" w:rsidP="0083324F">
      <w:pPr>
        <w:pStyle w:val="ListParagraph"/>
        <w:numPr>
          <w:ilvl w:val="0"/>
          <w:numId w:val="2"/>
        </w:numPr>
        <w:spacing w:after="0" w:line="240" w:lineRule="auto"/>
        <w:rPr>
          <w:rFonts w:ascii="Times New Roman" w:hAnsi="Times New Roman" w:cs="Times New Roman"/>
          <w:bCs/>
          <w:sz w:val="24"/>
          <w:szCs w:val="24"/>
        </w:rPr>
      </w:pPr>
      <w:r w:rsidRPr="00A6243B">
        <w:rPr>
          <w:rFonts w:ascii="Times New Roman" w:hAnsi="Times New Roman" w:cs="Times New Roman"/>
          <w:bCs/>
          <w:sz w:val="24"/>
          <w:szCs w:val="24"/>
        </w:rPr>
        <w:t>Conectarea neuroprotezei la sistemul nervos periferic ale pacientului;</w:t>
      </w:r>
    </w:p>
    <w:p w:rsidR="0083324F" w:rsidRPr="00A6243B" w:rsidRDefault="0083324F" w:rsidP="0083324F">
      <w:pPr>
        <w:pStyle w:val="ListParagraph"/>
        <w:numPr>
          <w:ilvl w:val="0"/>
          <w:numId w:val="2"/>
        </w:numPr>
        <w:spacing w:after="0" w:line="240" w:lineRule="auto"/>
        <w:rPr>
          <w:rFonts w:ascii="Times New Roman" w:hAnsi="Times New Roman" w:cs="Times New Roman"/>
          <w:bCs/>
          <w:sz w:val="24"/>
          <w:szCs w:val="24"/>
        </w:rPr>
      </w:pPr>
      <w:r w:rsidRPr="00A6243B">
        <w:rPr>
          <w:rFonts w:ascii="Times New Roman" w:hAnsi="Times New Roman" w:cs="Times New Roman"/>
          <w:bCs/>
          <w:sz w:val="24"/>
          <w:szCs w:val="24"/>
        </w:rPr>
        <w:t xml:space="preserve">Optimizarea comenzilor de miscare ale neuroprotezei; </w:t>
      </w:r>
    </w:p>
    <w:p w:rsidR="0083324F" w:rsidRPr="00A6243B" w:rsidRDefault="0083324F" w:rsidP="0083324F">
      <w:pPr>
        <w:pStyle w:val="ListParagraph"/>
        <w:numPr>
          <w:ilvl w:val="0"/>
          <w:numId w:val="2"/>
        </w:numPr>
        <w:spacing w:after="0" w:line="240" w:lineRule="auto"/>
        <w:rPr>
          <w:rFonts w:ascii="Times New Roman" w:hAnsi="Times New Roman" w:cs="Times New Roman"/>
          <w:bCs/>
          <w:sz w:val="24"/>
          <w:szCs w:val="24"/>
        </w:rPr>
      </w:pPr>
      <w:r w:rsidRPr="00A6243B">
        <w:rPr>
          <w:rFonts w:ascii="Times New Roman" w:hAnsi="Times New Roman" w:cs="Times New Roman"/>
          <w:bCs/>
          <w:sz w:val="24"/>
          <w:szCs w:val="24"/>
        </w:rPr>
        <w:t>Testarea functionalitatii neuroprotezei de antebrat.</w:t>
      </w:r>
    </w:p>
    <w:p w:rsidR="0083324F" w:rsidRPr="00A6243B" w:rsidRDefault="0083324F" w:rsidP="0083324F">
      <w:pPr>
        <w:pStyle w:val="Default"/>
        <w:rPr>
          <w:b/>
        </w:rPr>
      </w:pPr>
    </w:p>
    <w:p w:rsidR="0083324F" w:rsidRPr="00A6243B" w:rsidRDefault="0083324F" w:rsidP="0083324F">
      <w:pPr>
        <w:pStyle w:val="Default"/>
        <w:numPr>
          <w:ilvl w:val="0"/>
          <w:numId w:val="1"/>
        </w:numPr>
        <w:rPr>
          <w:b/>
          <w:bCs/>
        </w:rPr>
      </w:pPr>
      <w:r w:rsidRPr="00A6243B">
        <w:rPr>
          <w:b/>
          <w:bCs/>
        </w:rPr>
        <w:t xml:space="preserve">Tipul organizaţiilor partenere: </w:t>
      </w:r>
    </w:p>
    <w:p w:rsidR="0083324F" w:rsidRPr="00A6243B" w:rsidRDefault="0083324F" w:rsidP="0083324F">
      <w:pPr>
        <w:pStyle w:val="Default"/>
        <w:jc w:val="both"/>
      </w:pPr>
      <w:r w:rsidRPr="00A6243B">
        <w:t xml:space="preserve">Este companie/întreprindere mică, mijlocie sau mare, așa cum </w:t>
      </w:r>
      <w:proofErr w:type="gramStart"/>
      <w:r w:rsidRPr="00A6243B">
        <w:t>este</w:t>
      </w:r>
      <w:proofErr w:type="gramEnd"/>
      <w:r w:rsidRPr="00A6243B">
        <w:t xml:space="preserve"> definită în Community Framework for State Aid for Research and Development and Innovation (2014/C198/01);  </w:t>
      </w:r>
    </w:p>
    <w:p w:rsidR="0083324F" w:rsidRPr="00A6243B" w:rsidRDefault="0083324F" w:rsidP="0083324F">
      <w:pPr>
        <w:pStyle w:val="Default"/>
        <w:numPr>
          <w:ilvl w:val="0"/>
          <w:numId w:val="1"/>
        </w:numPr>
      </w:pPr>
      <w:r w:rsidRPr="00A6243B">
        <w:rPr>
          <w:b/>
          <w:bCs/>
        </w:rPr>
        <w:t xml:space="preserve">Selecţia partenerilor </w:t>
      </w:r>
    </w:p>
    <w:p w:rsidR="0083324F" w:rsidRPr="00A6243B" w:rsidRDefault="0083324F" w:rsidP="0083324F">
      <w:pPr>
        <w:pStyle w:val="Default"/>
      </w:pPr>
      <w:r w:rsidRPr="00A6243B">
        <w:t xml:space="preserve">Selectarea participantului câştigător se </w:t>
      </w:r>
      <w:proofErr w:type="gramStart"/>
      <w:r w:rsidRPr="00A6243B">
        <w:t>va</w:t>
      </w:r>
      <w:proofErr w:type="gramEnd"/>
      <w:r w:rsidRPr="00A6243B">
        <w:t xml:space="preserve"> face în două etape: </w:t>
      </w:r>
    </w:p>
    <w:p w:rsidR="0083324F" w:rsidRPr="00A6243B" w:rsidRDefault="0083324F" w:rsidP="0083324F">
      <w:pPr>
        <w:pStyle w:val="Default"/>
        <w:numPr>
          <w:ilvl w:val="0"/>
          <w:numId w:val="4"/>
        </w:numPr>
        <w:rPr>
          <w:bCs/>
        </w:rPr>
      </w:pPr>
      <w:r w:rsidRPr="00A6243B">
        <w:rPr>
          <w:bCs/>
        </w:rPr>
        <w:t xml:space="preserve">Verificarea eligibilităţii; </w:t>
      </w:r>
    </w:p>
    <w:p w:rsidR="0083324F" w:rsidRPr="00A6243B" w:rsidRDefault="0083324F" w:rsidP="0083324F">
      <w:pPr>
        <w:pStyle w:val="Default"/>
        <w:numPr>
          <w:ilvl w:val="0"/>
          <w:numId w:val="4"/>
        </w:numPr>
        <w:rPr>
          <w:bCs/>
        </w:rPr>
      </w:pPr>
      <w:r w:rsidRPr="00A6243B">
        <w:rPr>
          <w:bCs/>
        </w:rPr>
        <w:t>Evaluarea dosarelor de participare declarate eligibile.</w:t>
      </w:r>
    </w:p>
    <w:p w:rsidR="0083324F" w:rsidRPr="00A6243B" w:rsidRDefault="0083324F" w:rsidP="0083324F">
      <w:pPr>
        <w:pStyle w:val="Default"/>
      </w:pPr>
    </w:p>
    <w:p w:rsidR="0083324F" w:rsidRPr="00A6243B" w:rsidRDefault="0083324F" w:rsidP="0083324F">
      <w:pPr>
        <w:pStyle w:val="Default"/>
        <w:numPr>
          <w:ilvl w:val="0"/>
          <w:numId w:val="3"/>
        </w:numPr>
      </w:pPr>
      <w:r w:rsidRPr="00A6243B">
        <w:rPr>
          <w:b/>
          <w:bCs/>
        </w:rPr>
        <w:t>Verificarea eligibilităţii partenerilor</w:t>
      </w:r>
    </w:p>
    <w:p w:rsidR="0083324F" w:rsidRPr="00A6243B" w:rsidRDefault="0083324F" w:rsidP="0083324F">
      <w:pPr>
        <w:pStyle w:val="Default"/>
      </w:pPr>
      <w:r w:rsidRPr="00A6243B">
        <w:t xml:space="preserve">În etapa de verificare </w:t>
      </w:r>
      <w:proofErr w:type="gramStart"/>
      <w:r w:rsidRPr="00A6243B">
        <w:t>a</w:t>
      </w:r>
      <w:proofErr w:type="gramEnd"/>
      <w:r w:rsidRPr="00A6243B">
        <w:t xml:space="preserve"> eligibilităţii, dosarul poate fi respins dacă: </w:t>
      </w:r>
    </w:p>
    <w:p w:rsidR="0083324F" w:rsidRPr="00A6243B" w:rsidRDefault="0083324F" w:rsidP="0083324F">
      <w:pPr>
        <w:pStyle w:val="Default"/>
      </w:pPr>
      <w:r w:rsidRPr="00A6243B">
        <w:t xml:space="preserve">a) Documentaţia a fost primită după termenul limită de depunere; </w:t>
      </w:r>
    </w:p>
    <w:p w:rsidR="0083324F" w:rsidRPr="00A6243B" w:rsidRDefault="0083324F" w:rsidP="0083324F">
      <w:pPr>
        <w:pStyle w:val="Default"/>
      </w:pPr>
      <w:r w:rsidRPr="00A6243B">
        <w:t xml:space="preserve">b) Documentaţia de participare nu conţine toate documentele solicitate; </w:t>
      </w:r>
    </w:p>
    <w:p w:rsidR="0083324F" w:rsidRPr="00A6243B" w:rsidRDefault="0083324F" w:rsidP="0083324F">
      <w:pPr>
        <w:pStyle w:val="Default"/>
      </w:pPr>
      <w:r w:rsidRPr="00A6243B">
        <w:t xml:space="preserve">c) Participantul nu </w:t>
      </w:r>
      <w:proofErr w:type="gramStart"/>
      <w:r w:rsidRPr="00A6243B">
        <w:t>are</w:t>
      </w:r>
      <w:proofErr w:type="gramEnd"/>
      <w:r w:rsidRPr="00A6243B">
        <w:t xml:space="preserve"> stipulat în statut/act constitutiv sau în certificat constatator de la Oficiul Naţional al Registrului Comerţului activităţile solicitate; </w:t>
      </w:r>
    </w:p>
    <w:p w:rsidR="0083324F" w:rsidRPr="00A6243B" w:rsidRDefault="0083324F" w:rsidP="0083324F">
      <w:pPr>
        <w:pStyle w:val="Default"/>
      </w:pPr>
      <w:r w:rsidRPr="00A6243B">
        <w:t xml:space="preserve">d) Participantul are datorii la bugetul de stat conform certificatelor de atestare fiscală. </w:t>
      </w:r>
    </w:p>
    <w:p w:rsidR="0083324F" w:rsidRPr="00A6243B" w:rsidRDefault="0083324F" w:rsidP="0083324F">
      <w:pPr>
        <w:pStyle w:val="Default"/>
      </w:pPr>
      <w:r w:rsidRPr="00A6243B">
        <w:t xml:space="preserve">e) Participantul se încadrează în situaţiile de excludere stipulate în Ghidul Solicitantului pentru </w:t>
      </w:r>
      <w:r w:rsidRPr="00A6243B">
        <w:rPr>
          <w:rFonts w:eastAsia="Times New Roman"/>
          <w:color w:val="auto"/>
        </w:rPr>
        <w:t>EEA Grants CALL FOR PROPOSALS 2018 – Collaborative Research Projects.</w:t>
      </w:r>
    </w:p>
    <w:p w:rsidR="0083324F" w:rsidRPr="00A6243B" w:rsidRDefault="0083324F" w:rsidP="0083324F">
      <w:pPr>
        <w:pStyle w:val="Default"/>
      </w:pPr>
      <w:r w:rsidRPr="00A6243B">
        <w:t>f) Participantul este în stare de faliment sau pe cale de lichidare, nu are afacerile administrate de către tribunal, nu a început proceduri de aranjamente cu creditorii, nu are activitatea suspendată, nu este subiectul oricăror proceduri care se referă la astfel de situaţii, sau nu este în orice situaţie analogă provenind dintr-o procedură similară prevăzută în legislaţia şi reglementările naţionale în vigoare.</w:t>
      </w:r>
    </w:p>
    <w:p w:rsidR="0083324F" w:rsidRPr="00A6243B" w:rsidRDefault="0083324F" w:rsidP="0083324F">
      <w:pPr>
        <w:pStyle w:val="Default"/>
        <w:numPr>
          <w:ilvl w:val="0"/>
          <w:numId w:val="3"/>
        </w:numPr>
      </w:pPr>
      <w:r w:rsidRPr="00A6243B">
        <w:rPr>
          <w:b/>
          <w:bCs/>
        </w:rPr>
        <w:lastRenderedPageBreak/>
        <w:t xml:space="preserve">Evaluarea dosarelor de participare ale partenerilor declarate eligibile </w:t>
      </w:r>
    </w:p>
    <w:p w:rsidR="0083324F" w:rsidRPr="00A6243B" w:rsidRDefault="0083324F" w:rsidP="0083324F">
      <w:pPr>
        <w:pStyle w:val="Default"/>
        <w:ind w:firstLine="720"/>
        <w:jc w:val="both"/>
      </w:pPr>
      <w:r w:rsidRPr="00A6243B">
        <w:t xml:space="preserve">Evaluarea dosarelor de participare declarate eligibile se face conform grilelor de evaluare anexate. Dosarele vor fi punctate de la 1 la 100 conform grilei. Vor fi declaraţi „admişi” participanţii care întrunesc </w:t>
      </w:r>
      <w:proofErr w:type="gramStart"/>
      <w:r w:rsidRPr="00A6243B">
        <w:t>un</w:t>
      </w:r>
      <w:proofErr w:type="gramEnd"/>
      <w:r w:rsidRPr="00A6243B">
        <w:t xml:space="preserve"> punctaj de peste 75 de puncte. Vor fi declaraţi „respinşi” participanţii care întrunesc 75 de puncte sau mai putin. </w:t>
      </w:r>
      <w:proofErr w:type="gramStart"/>
      <w:r w:rsidRPr="00A6243B">
        <w:t>Va</w:t>
      </w:r>
      <w:proofErr w:type="gramEnd"/>
      <w:r w:rsidRPr="00A6243B">
        <w:t xml:space="preserve"> fi declarat câştigător participantul „admis” care întrunește numărul cel mai mare de puncte. În cazul retragerii câştigătorului se </w:t>
      </w:r>
      <w:proofErr w:type="gramStart"/>
      <w:r w:rsidRPr="00A6243B">
        <w:t>va</w:t>
      </w:r>
      <w:proofErr w:type="gramEnd"/>
      <w:r w:rsidRPr="00A6243B">
        <w:t xml:space="preserve"> putea solicita pentru parteneriat următorul participant „admis” pe categoria vizată. </w:t>
      </w:r>
    </w:p>
    <w:p w:rsidR="0083324F" w:rsidRPr="00A6243B" w:rsidRDefault="0083324F" w:rsidP="0083324F">
      <w:pPr>
        <w:pStyle w:val="Default"/>
        <w:jc w:val="both"/>
      </w:pPr>
      <w:r w:rsidRPr="00A6243B">
        <w:t xml:space="preserve">În caz de egalitate a punctajului participanţilor, departajarea se </w:t>
      </w:r>
      <w:proofErr w:type="gramStart"/>
      <w:r w:rsidRPr="00A6243B">
        <w:t>va</w:t>
      </w:r>
      <w:proofErr w:type="gramEnd"/>
      <w:r w:rsidRPr="00A6243B">
        <w:t xml:space="preserve"> face în ordine pe baza următoarelor criterii: </w:t>
      </w:r>
    </w:p>
    <w:p w:rsidR="0083324F" w:rsidRPr="00A6243B" w:rsidRDefault="0083324F" w:rsidP="0083324F">
      <w:pPr>
        <w:pStyle w:val="Default"/>
        <w:ind w:left="720"/>
        <w:jc w:val="both"/>
      </w:pPr>
      <w:r w:rsidRPr="00A6243B">
        <w:t xml:space="preserve">1. </w:t>
      </w:r>
      <w:proofErr w:type="gramStart"/>
      <w:r w:rsidRPr="00A6243B">
        <w:t>experienţa</w:t>
      </w:r>
      <w:proofErr w:type="gramEnd"/>
      <w:r w:rsidRPr="00A6243B">
        <w:t xml:space="preserve"> şi performanţa în domeniul de activitate al participantului, relevantă pentru implementarea proiectului; </w:t>
      </w:r>
    </w:p>
    <w:p w:rsidR="0083324F" w:rsidRPr="00A6243B" w:rsidRDefault="0083324F" w:rsidP="0083324F">
      <w:pPr>
        <w:pStyle w:val="Default"/>
        <w:ind w:left="720"/>
        <w:jc w:val="both"/>
      </w:pPr>
      <w:r w:rsidRPr="00A6243B">
        <w:t xml:space="preserve">2. </w:t>
      </w:r>
      <w:proofErr w:type="gramStart"/>
      <w:r w:rsidRPr="00A6243B">
        <w:t>gradul</w:t>
      </w:r>
      <w:proofErr w:type="gramEnd"/>
      <w:r w:rsidRPr="00A6243B">
        <w:t xml:space="preserve"> de înţelegere a obiectivelor proiectului, posibilitatea de implicare în activități, valoarea adăugată a parteneriatului şi capacitatea de atingere a rezultatelor aşteptate ca urmare a implementării proiectului; </w:t>
      </w:r>
    </w:p>
    <w:p w:rsidR="0083324F" w:rsidRPr="00A6243B" w:rsidRDefault="0083324F" w:rsidP="0083324F">
      <w:pPr>
        <w:pStyle w:val="Default"/>
        <w:ind w:left="720"/>
        <w:jc w:val="both"/>
      </w:pPr>
      <w:r w:rsidRPr="00A6243B">
        <w:t xml:space="preserve">3. </w:t>
      </w:r>
      <w:proofErr w:type="gramStart"/>
      <w:r w:rsidRPr="00A6243B">
        <w:t>calitatea</w:t>
      </w:r>
      <w:proofErr w:type="gramEnd"/>
      <w:r w:rsidRPr="00A6243B">
        <w:t xml:space="preserve"> resursei umane care va fi implicată în procesul de implementare a proiectului. </w:t>
      </w:r>
    </w:p>
    <w:p w:rsidR="0083324F" w:rsidRPr="00A6243B" w:rsidRDefault="0083324F" w:rsidP="0083324F">
      <w:pPr>
        <w:pStyle w:val="Default"/>
      </w:pPr>
    </w:p>
    <w:p w:rsidR="0083324F" w:rsidRPr="00A6243B" w:rsidRDefault="0083324F" w:rsidP="0083324F">
      <w:pPr>
        <w:pStyle w:val="Default"/>
        <w:numPr>
          <w:ilvl w:val="0"/>
          <w:numId w:val="1"/>
        </w:numPr>
      </w:pPr>
      <w:r w:rsidRPr="00A6243B">
        <w:rPr>
          <w:b/>
          <w:bCs/>
        </w:rPr>
        <w:t xml:space="preserve">Anunţarea şi publicarearezultatelor </w:t>
      </w:r>
    </w:p>
    <w:p w:rsidR="0083324F" w:rsidRPr="00A6243B" w:rsidRDefault="0083324F" w:rsidP="0083324F">
      <w:pPr>
        <w:pStyle w:val="Default"/>
        <w:jc w:val="both"/>
      </w:pPr>
      <w:r w:rsidRPr="00A6243B">
        <w:t xml:space="preserve">Anunţarea rezultatelor procesului de evaluare şi selecţie a dosarelor individuale de participare se face în termen de o zi lucrătoare de la data finală de depunere a dosarelor, prin publicarea acestora pe site-ul și la avizierul UPB. </w:t>
      </w:r>
    </w:p>
    <w:p w:rsidR="0083324F" w:rsidRPr="00A6243B" w:rsidRDefault="0083324F" w:rsidP="0083324F">
      <w:pPr>
        <w:pStyle w:val="Default"/>
        <w:numPr>
          <w:ilvl w:val="0"/>
          <w:numId w:val="1"/>
        </w:numPr>
      </w:pPr>
      <w:r w:rsidRPr="00A6243B">
        <w:rPr>
          <w:b/>
          <w:bCs/>
        </w:rPr>
        <w:t xml:space="preserve">Soluţionarea contestaţiilor </w:t>
      </w:r>
    </w:p>
    <w:p w:rsidR="0083324F" w:rsidRPr="00A6243B" w:rsidRDefault="0083324F" w:rsidP="0083324F">
      <w:pPr>
        <w:pStyle w:val="Default"/>
      </w:pPr>
      <w:proofErr w:type="gramStart"/>
      <w:r w:rsidRPr="00A6243B">
        <w:t>Eventualele contestaţii se pot depune în termen de 2(două) zile lucrătoare de la data comunicării rezultatelor şi vor fi soluţionate de Comisia de contestaţii.</w:t>
      </w:r>
      <w:proofErr w:type="gramEnd"/>
      <w:r w:rsidRPr="00A6243B">
        <w:t xml:space="preserve"> Rezultatele definitive vor fi publicate pe site-ul și la avizierul UPB în termen de o zi lucrătoare de la data limită de depunere a contestațiilor. </w:t>
      </w:r>
    </w:p>
    <w:p w:rsidR="0083324F" w:rsidRPr="00A6243B" w:rsidRDefault="0083324F" w:rsidP="0083324F">
      <w:pPr>
        <w:pStyle w:val="Default"/>
        <w:numPr>
          <w:ilvl w:val="0"/>
          <w:numId w:val="1"/>
        </w:numPr>
      </w:pPr>
      <w:r w:rsidRPr="00A6243B">
        <w:rPr>
          <w:b/>
          <w:bCs/>
        </w:rPr>
        <w:t xml:space="preserve">Informații suplimentare </w:t>
      </w:r>
    </w:p>
    <w:p w:rsidR="0083324F" w:rsidRPr="00A6243B" w:rsidRDefault="0083324F" w:rsidP="0083324F">
      <w:pPr>
        <w:pStyle w:val="Default"/>
        <w:rPr>
          <w:color w:val="auto"/>
        </w:rPr>
      </w:pPr>
      <w:r w:rsidRPr="00A6243B">
        <w:t xml:space="preserve">Informaţii suplimentare privind procedura de selecţie pot fi obţinute, de luni până vineri, în intervalul 9.00-15.00 pe email </w:t>
      </w:r>
      <w:hyperlink r:id="rId8" w:history="1">
        <w:r w:rsidRPr="00A6243B">
          <w:rPr>
            <w:rStyle w:val="Hyperlink"/>
            <w:rFonts w:eastAsia="Times New Roman"/>
            <w:color w:val="auto"/>
          </w:rPr>
          <w:t>octavdontu@gmail.com</w:t>
        </w:r>
      </w:hyperlink>
    </w:p>
    <w:p w:rsidR="0083324F" w:rsidRPr="00A6243B" w:rsidRDefault="0083324F" w:rsidP="0083324F">
      <w:pPr>
        <w:pStyle w:val="Default"/>
      </w:pPr>
    </w:p>
    <w:p w:rsidR="0083324F" w:rsidRPr="00A6243B" w:rsidRDefault="0083324F" w:rsidP="0083324F">
      <w:pPr>
        <w:pStyle w:val="Default"/>
        <w:numPr>
          <w:ilvl w:val="0"/>
          <w:numId w:val="1"/>
        </w:numPr>
      </w:pPr>
      <w:r w:rsidRPr="00A6243B">
        <w:rPr>
          <w:b/>
          <w:bCs/>
        </w:rPr>
        <w:t xml:space="preserve">Calendarul procedurii de selecție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80"/>
        <w:gridCol w:w="4380"/>
      </w:tblGrid>
      <w:tr w:rsidR="0083324F" w:rsidRPr="00A6243B" w:rsidTr="00962CDB">
        <w:trPr>
          <w:trHeight w:val="166"/>
        </w:trPr>
        <w:tc>
          <w:tcPr>
            <w:tcW w:w="4380" w:type="dxa"/>
          </w:tcPr>
          <w:p w:rsidR="0083324F" w:rsidRPr="00A6243B" w:rsidRDefault="0083324F" w:rsidP="00962CDB">
            <w:pPr>
              <w:pStyle w:val="Default"/>
            </w:pPr>
            <w:r w:rsidRPr="00A6243B">
              <w:rPr>
                <w:b/>
                <w:bCs/>
              </w:rPr>
              <w:t xml:space="preserve">ACTIVITATEA </w:t>
            </w:r>
          </w:p>
        </w:tc>
        <w:tc>
          <w:tcPr>
            <w:tcW w:w="4380" w:type="dxa"/>
          </w:tcPr>
          <w:p w:rsidR="0083324F" w:rsidRPr="00A6243B" w:rsidRDefault="0083324F" w:rsidP="00962CDB">
            <w:pPr>
              <w:pStyle w:val="Default"/>
            </w:pPr>
            <w:r w:rsidRPr="00A6243B">
              <w:rPr>
                <w:b/>
                <w:bCs/>
              </w:rPr>
              <w:t xml:space="preserve">PERIOADA DE DESFĂȘURARE </w:t>
            </w:r>
          </w:p>
        </w:tc>
      </w:tr>
      <w:tr w:rsidR="0083324F" w:rsidRPr="00A6243B" w:rsidTr="00962CDB">
        <w:trPr>
          <w:trHeight w:val="161"/>
        </w:trPr>
        <w:tc>
          <w:tcPr>
            <w:tcW w:w="4380" w:type="dxa"/>
          </w:tcPr>
          <w:p w:rsidR="0083324F" w:rsidRPr="00A6243B" w:rsidRDefault="0083324F" w:rsidP="00962CDB">
            <w:pPr>
              <w:pStyle w:val="Default"/>
            </w:pPr>
            <w:r w:rsidRPr="00A6243B">
              <w:t xml:space="preserve">Publicarea anunțului de selecție </w:t>
            </w:r>
          </w:p>
        </w:tc>
        <w:tc>
          <w:tcPr>
            <w:tcW w:w="4380" w:type="dxa"/>
          </w:tcPr>
          <w:p w:rsidR="0083324F" w:rsidRPr="00A6243B" w:rsidRDefault="0083324F" w:rsidP="00962CDB">
            <w:pPr>
              <w:pStyle w:val="Default"/>
            </w:pPr>
            <w:r w:rsidRPr="00A6243B">
              <w:t>26.07.2018</w:t>
            </w:r>
          </w:p>
        </w:tc>
      </w:tr>
      <w:tr w:rsidR="0083324F" w:rsidRPr="00A6243B" w:rsidTr="00962CDB">
        <w:trPr>
          <w:trHeight w:val="175"/>
        </w:trPr>
        <w:tc>
          <w:tcPr>
            <w:tcW w:w="4380" w:type="dxa"/>
          </w:tcPr>
          <w:p w:rsidR="0083324F" w:rsidRPr="00A6243B" w:rsidRDefault="0083324F" w:rsidP="00962CDB">
            <w:pPr>
              <w:pStyle w:val="Default"/>
            </w:pPr>
            <w:r w:rsidRPr="00A6243B">
              <w:t xml:space="preserve">Înscrierea dosarelor </w:t>
            </w:r>
          </w:p>
        </w:tc>
        <w:tc>
          <w:tcPr>
            <w:tcW w:w="4380" w:type="dxa"/>
          </w:tcPr>
          <w:p w:rsidR="0083324F" w:rsidRPr="00A6243B" w:rsidRDefault="0083324F" w:rsidP="00962CDB">
            <w:pPr>
              <w:pStyle w:val="Default"/>
            </w:pPr>
            <w:r w:rsidRPr="00A6243B">
              <w:t xml:space="preserve">27.07.2018 - </w:t>
            </w:r>
            <w:r>
              <w:t>09</w:t>
            </w:r>
            <w:r w:rsidRPr="00A6243B">
              <w:t xml:space="preserve">.08.2018, ora 1400 </w:t>
            </w:r>
          </w:p>
        </w:tc>
      </w:tr>
      <w:tr w:rsidR="0083324F" w:rsidRPr="00A6243B" w:rsidTr="00962CDB">
        <w:trPr>
          <w:trHeight w:val="161"/>
        </w:trPr>
        <w:tc>
          <w:tcPr>
            <w:tcW w:w="4380" w:type="dxa"/>
          </w:tcPr>
          <w:p w:rsidR="0083324F" w:rsidRPr="00A6243B" w:rsidRDefault="0083324F" w:rsidP="00962CDB">
            <w:pPr>
              <w:pStyle w:val="Default"/>
            </w:pPr>
            <w:r w:rsidRPr="00A6243B">
              <w:t xml:space="preserve">Evaluarea dosarelor și publicarea rezultatelor </w:t>
            </w:r>
          </w:p>
        </w:tc>
        <w:tc>
          <w:tcPr>
            <w:tcW w:w="4380" w:type="dxa"/>
          </w:tcPr>
          <w:p w:rsidR="0083324F" w:rsidRPr="00A6243B" w:rsidRDefault="0083324F" w:rsidP="00962CDB">
            <w:pPr>
              <w:pStyle w:val="Default"/>
            </w:pPr>
            <w:r>
              <w:t>10</w:t>
            </w:r>
            <w:r w:rsidRPr="00A6243B">
              <w:t xml:space="preserve">.08.2018 </w:t>
            </w:r>
          </w:p>
        </w:tc>
      </w:tr>
      <w:tr w:rsidR="0083324F" w:rsidRPr="00A6243B" w:rsidTr="00962CDB">
        <w:trPr>
          <w:trHeight w:val="332"/>
        </w:trPr>
        <w:tc>
          <w:tcPr>
            <w:tcW w:w="4380" w:type="dxa"/>
          </w:tcPr>
          <w:p w:rsidR="0083324F" w:rsidRPr="00A6243B" w:rsidRDefault="0083324F" w:rsidP="00962CDB">
            <w:pPr>
              <w:pStyle w:val="Default"/>
            </w:pPr>
            <w:r w:rsidRPr="00A6243B">
              <w:t xml:space="preserve">Depunerea contestațiilor </w:t>
            </w:r>
          </w:p>
        </w:tc>
        <w:tc>
          <w:tcPr>
            <w:tcW w:w="4380" w:type="dxa"/>
          </w:tcPr>
          <w:p w:rsidR="0083324F" w:rsidRPr="00A6243B" w:rsidRDefault="0083324F" w:rsidP="00962CDB">
            <w:pPr>
              <w:pStyle w:val="Default"/>
            </w:pPr>
            <w:r w:rsidRPr="00A6243B">
              <w:t>1</w:t>
            </w:r>
            <w:r>
              <w:t>3</w:t>
            </w:r>
            <w:r w:rsidRPr="00A6243B">
              <w:t xml:space="preserve">.08.2018 - </w:t>
            </w:r>
            <w:r>
              <w:t>14</w:t>
            </w:r>
            <w:r w:rsidRPr="00A6243B">
              <w:t xml:space="preserve">.08.2018, ora 1400 </w:t>
            </w:r>
          </w:p>
        </w:tc>
      </w:tr>
      <w:tr w:rsidR="0083324F" w:rsidRPr="00A6243B" w:rsidTr="00962CDB">
        <w:trPr>
          <w:trHeight w:val="299"/>
        </w:trPr>
        <w:tc>
          <w:tcPr>
            <w:tcW w:w="4380" w:type="dxa"/>
          </w:tcPr>
          <w:p w:rsidR="0083324F" w:rsidRPr="00A6243B" w:rsidRDefault="0083324F" w:rsidP="00962CDB">
            <w:pPr>
              <w:pStyle w:val="Default"/>
            </w:pPr>
            <w:r w:rsidRPr="00A6243B">
              <w:t xml:space="preserve">Evaluarea contestațiilor și afișarea rezultatelor finale </w:t>
            </w:r>
          </w:p>
        </w:tc>
        <w:tc>
          <w:tcPr>
            <w:tcW w:w="4380" w:type="dxa"/>
          </w:tcPr>
          <w:p w:rsidR="0083324F" w:rsidRPr="00A6243B" w:rsidRDefault="0083324F" w:rsidP="00962CDB">
            <w:pPr>
              <w:pStyle w:val="Default"/>
            </w:pPr>
            <w:r>
              <w:t>21</w:t>
            </w:r>
            <w:r w:rsidRPr="00A6243B">
              <w:t>.08.2018, ora 1400</w:t>
            </w:r>
          </w:p>
        </w:tc>
      </w:tr>
    </w:tbl>
    <w:p w:rsidR="0083324F" w:rsidRDefault="0083324F" w:rsidP="0083324F">
      <w:pPr>
        <w:spacing w:after="0" w:line="240" w:lineRule="auto"/>
        <w:jc w:val="center"/>
        <w:rPr>
          <w:rFonts w:ascii="Times New Roman" w:eastAsia="Times New Roman" w:hAnsi="Times New Roman" w:cs="Times New Roman"/>
          <w:b/>
          <w:bCs/>
          <w:color w:val="000000"/>
          <w:sz w:val="24"/>
          <w:szCs w:val="24"/>
          <w:lang w:eastAsia="ro-RO"/>
        </w:rPr>
      </w:pPr>
    </w:p>
    <w:p w:rsidR="0083324F" w:rsidRDefault="0083324F" w:rsidP="0083324F">
      <w:pPr>
        <w:spacing w:after="200" w:line="276" w:lineRule="auto"/>
        <w:rPr>
          <w:rFonts w:ascii="Times New Roman" w:eastAsia="Times New Roman" w:hAnsi="Times New Roman" w:cs="Times New Roman"/>
          <w:b/>
          <w:bCs/>
          <w:color w:val="000000"/>
          <w:sz w:val="24"/>
          <w:szCs w:val="24"/>
          <w:lang w:eastAsia="ro-RO"/>
        </w:rPr>
      </w:pPr>
      <w:r>
        <w:rPr>
          <w:rFonts w:ascii="Times New Roman" w:eastAsia="Times New Roman" w:hAnsi="Times New Roman" w:cs="Times New Roman"/>
          <w:b/>
          <w:bCs/>
          <w:color w:val="000000"/>
          <w:sz w:val="24"/>
          <w:szCs w:val="24"/>
          <w:lang w:eastAsia="ro-RO"/>
        </w:rPr>
        <w:br w:type="page"/>
      </w:r>
    </w:p>
    <w:p w:rsidR="0083324F" w:rsidRPr="00A6243B" w:rsidRDefault="0083324F" w:rsidP="0083324F">
      <w:pPr>
        <w:spacing w:after="0" w:line="240" w:lineRule="auto"/>
        <w:jc w:val="center"/>
        <w:rPr>
          <w:rFonts w:ascii="Times New Roman" w:eastAsia="Times New Roman" w:hAnsi="Times New Roman" w:cs="Times New Roman"/>
          <w:sz w:val="24"/>
          <w:szCs w:val="24"/>
        </w:rPr>
      </w:pPr>
      <w:r w:rsidRPr="00A6243B">
        <w:rPr>
          <w:rFonts w:ascii="Times New Roman" w:eastAsia="Times New Roman" w:hAnsi="Times New Roman" w:cs="Times New Roman"/>
          <w:b/>
          <w:bCs/>
          <w:color w:val="000000"/>
          <w:sz w:val="24"/>
          <w:szCs w:val="24"/>
          <w:lang w:eastAsia="ro-RO"/>
        </w:rPr>
        <w:lastRenderedPageBreak/>
        <w:t>PROCEDURA DE SELECŢIE PARTENERI PENTRU PROPUNEREA DE PROIECT:</w:t>
      </w:r>
    </w:p>
    <w:p w:rsidR="0083324F" w:rsidRPr="00A6243B" w:rsidRDefault="0083324F" w:rsidP="0083324F">
      <w:pPr>
        <w:spacing w:after="0" w:line="240" w:lineRule="auto"/>
        <w:jc w:val="center"/>
        <w:rPr>
          <w:rFonts w:ascii="Times New Roman" w:eastAsia="Times New Roman" w:hAnsi="Times New Roman" w:cs="Times New Roman"/>
          <w:bCs/>
          <w:color w:val="000000"/>
          <w:sz w:val="24"/>
          <w:szCs w:val="24"/>
          <w:lang w:eastAsia="ro-RO"/>
        </w:rPr>
      </w:pPr>
      <w:r w:rsidRPr="00A6243B">
        <w:rPr>
          <w:rFonts w:ascii="Times New Roman" w:eastAsia="Times New Roman" w:hAnsi="Times New Roman" w:cs="Times New Roman"/>
          <w:bCs/>
          <w:color w:val="000000"/>
          <w:sz w:val="24"/>
          <w:szCs w:val="24"/>
          <w:lang w:eastAsia="ro-RO"/>
        </w:rPr>
        <w:t>„Neuroproteza de antebrat echipata cu piele artificiala si feedback senzorial</w:t>
      </w:r>
    </w:p>
    <w:p w:rsidR="0083324F" w:rsidRPr="00A6243B" w:rsidRDefault="0083324F" w:rsidP="0083324F">
      <w:pPr>
        <w:spacing w:after="0" w:line="240" w:lineRule="auto"/>
        <w:jc w:val="center"/>
        <w:rPr>
          <w:rFonts w:ascii="Times New Roman" w:eastAsia="Times New Roman" w:hAnsi="Times New Roman" w:cs="Times New Roman"/>
          <w:b/>
          <w:sz w:val="24"/>
          <w:szCs w:val="24"/>
        </w:rPr>
      </w:pPr>
      <w:r w:rsidRPr="00A6243B">
        <w:rPr>
          <w:rFonts w:ascii="Times New Roman" w:eastAsia="Times New Roman" w:hAnsi="Times New Roman" w:cs="Times New Roman"/>
          <w:b/>
          <w:sz w:val="24"/>
          <w:szCs w:val="24"/>
        </w:rPr>
        <w:t>Grila de evaluare a participantului</w:t>
      </w:r>
    </w:p>
    <w:p w:rsidR="0083324F" w:rsidRPr="00A6243B" w:rsidRDefault="0083324F" w:rsidP="0083324F">
      <w:pPr>
        <w:spacing w:after="0" w:line="240" w:lineRule="auto"/>
        <w:jc w:val="center"/>
        <w:rPr>
          <w:rFonts w:ascii="Times New Roman" w:eastAsia="Times New Roman" w:hAnsi="Times New Roman" w:cs="Times New Roman"/>
          <w:b/>
          <w:sz w:val="24"/>
          <w:szCs w:val="24"/>
        </w:rPr>
      </w:pPr>
      <w:r w:rsidRPr="00A6243B">
        <w:rPr>
          <w:rFonts w:ascii="Times New Roman" w:eastAsia="Times New Roman" w:hAnsi="Times New Roman" w:cs="Times New Roman"/>
          <w:b/>
          <w:sz w:val="24"/>
          <w:szCs w:val="24"/>
        </w:rPr>
        <w:t>___________________________________</w:t>
      </w:r>
    </w:p>
    <w:p w:rsidR="0083324F" w:rsidRPr="00A6243B" w:rsidRDefault="0083324F" w:rsidP="0083324F">
      <w:pPr>
        <w:spacing w:after="0" w:line="240" w:lineRule="auto"/>
        <w:jc w:val="center"/>
        <w:rPr>
          <w:rFonts w:ascii="Times New Roman" w:eastAsia="Times New Roman" w:hAnsi="Times New Roman" w:cs="Times New Roman"/>
          <w:sz w:val="24"/>
          <w:szCs w:val="24"/>
        </w:rPr>
      </w:pPr>
      <w:r w:rsidRPr="00A6243B">
        <w:rPr>
          <w:rFonts w:ascii="Times New Roman" w:eastAsia="Times New Roman" w:hAnsi="Times New Roman" w:cs="Times New Roman"/>
          <w:sz w:val="24"/>
          <w:szCs w:val="24"/>
        </w:rPr>
        <w:t>(</w:t>
      </w:r>
      <w:proofErr w:type="gramStart"/>
      <w:r w:rsidRPr="00A6243B">
        <w:rPr>
          <w:rFonts w:ascii="Times New Roman" w:eastAsia="Times New Roman" w:hAnsi="Times New Roman" w:cs="Times New Roman"/>
          <w:sz w:val="24"/>
          <w:szCs w:val="24"/>
        </w:rPr>
        <w:t>pentru</w:t>
      </w:r>
      <w:proofErr w:type="gramEnd"/>
      <w:r w:rsidRPr="00A6243B">
        <w:rPr>
          <w:rFonts w:ascii="Times New Roman" w:eastAsia="Times New Roman" w:hAnsi="Times New Roman" w:cs="Times New Roman"/>
          <w:sz w:val="24"/>
          <w:szCs w:val="24"/>
        </w:rPr>
        <w:t xml:space="preserve"> fiecare membru al comisiei)</w:t>
      </w:r>
    </w:p>
    <w:tbl>
      <w:tblPr>
        <w:tblStyle w:val="TableGrid"/>
        <w:tblW w:w="0" w:type="auto"/>
        <w:tblLook w:val="04A0"/>
      </w:tblPr>
      <w:tblGrid>
        <w:gridCol w:w="918"/>
        <w:gridCol w:w="6750"/>
        <w:gridCol w:w="990"/>
        <w:gridCol w:w="918"/>
      </w:tblGrid>
      <w:tr w:rsidR="0083324F" w:rsidTr="00962CDB">
        <w:tc>
          <w:tcPr>
            <w:tcW w:w="918" w:type="dxa"/>
          </w:tcPr>
          <w:p w:rsidR="0083324F" w:rsidRPr="00336806" w:rsidRDefault="0083324F" w:rsidP="00962CDB">
            <w:pPr>
              <w:spacing w:after="0" w:line="240" w:lineRule="auto"/>
              <w:rPr>
                <w:rFonts w:ascii="Times New Roman" w:eastAsia="Times New Roman" w:hAnsi="Times New Roman" w:cs="Times New Roman"/>
                <w:sz w:val="24"/>
                <w:szCs w:val="24"/>
              </w:rPr>
            </w:pPr>
            <w:r w:rsidRPr="00336806">
              <w:rPr>
                <w:rFonts w:ascii="Times New Roman" w:eastAsia="Times New Roman" w:hAnsi="Times New Roman" w:cs="Times New Roman"/>
                <w:sz w:val="24"/>
                <w:szCs w:val="24"/>
              </w:rPr>
              <w:t>Nr.</w:t>
            </w:r>
          </w:p>
          <w:p w:rsidR="0083324F" w:rsidRDefault="0083324F" w:rsidP="00962CDB">
            <w:pPr>
              <w:spacing w:after="0" w:line="240" w:lineRule="auto"/>
              <w:rPr>
                <w:rFonts w:ascii="Times New Roman" w:eastAsia="Times New Roman" w:hAnsi="Times New Roman" w:cs="Times New Roman"/>
                <w:sz w:val="24"/>
                <w:szCs w:val="24"/>
              </w:rPr>
            </w:pPr>
            <w:r w:rsidRPr="00336806">
              <w:rPr>
                <w:rFonts w:ascii="Times New Roman" w:eastAsia="Times New Roman" w:hAnsi="Times New Roman" w:cs="Times New Roman"/>
                <w:sz w:val="24"/>
                <w:szCs w:val="24"/>
              </w:rPr>
              <w:t>Crt.</w:t>
            </w:r>
          </w:p>
        </w:tc>
        <w:tc>
          <w:tcPr>
            <w:tcW w:w="6750" w:type="dxa"/>
          </w:tcPr>
          <w:p w:rsidR="0083324F" w:rsidRDefault="0083324F" w:rsidP="00962CDB">
            <w:pPr>
              <w:spacing w:after="0" w:line="240" w:lineRule="auto"/>
              <w:rPr>
                <w:rFonts w:ascii="Times New Roman" w:eastAsia="Times New Roman" w:hAnsi="Times New Roman" w:cs="Times New Roman"/>
                <w:sz w:val="24"/>
                <w:szCs w:val="24"/>
              </w:rPr>
            </w:pPr>
            <w:r w:rsidRPr="00336806">
              <w:rPr>
                <w:rFonts w:ascii="Times New Roman" w:eastAsia="Times New Roman" w:hAnsi="Times New Roman" w:cs="Times New Roman"/>
                <w:sz w:val="24"/>
                <w:szCs w:val="24"/>
              </w:rPr>
              <w:t>Verificarea eligibilităţii *</w:t>
            </w:r>
          </w:p>
        </w:tc>
        <w:tc>
          <w:tcPr>
            <w:tcW w:w="990" w:type="dxa"/>
          </w:tcPr>
          <w:p w:rsidR="0083324F" w:rsidRDefault="0083324F" w:rsidP="00962CDB">
            <w:pPr>
              <w:spacing w:after="0" w:line="240" w:lineRule="auto"/>
              <w:rPr>
                <w:rFonts w:ascii="Times New Roman" w:eastAsia="Times New Roman" w:hAnsi="Times New Roman" w:cs="Times New Roman"/>
                <w:sz w:val="24"/>
                <w:szCs w:val="24"/>
              </w:rPr>
            </w:pPr>
            <w:r w:rsidRPr="00336806">
              <w:rPr>
                <w:rFonts w:ascii="Times New Roman" w:eastAsia="Times New Roman" w:hAnsi="Times New Roman" w:cs="Times New Roman"/>
                <w:sz w:val="24"/>
                <w:szCs w:val="24"/>
              </w:rPr>
              <w:t>DA</w:t>
            </w:r>
          </w:p>
        </w:tc>
        <w:tc>
          <w:tcPr>
            <w:tcW w:w="918" w:type="dxa"/>
          </w:tcPr>
          <w:p w:rsidR="0083324F" w:rsidRDefault="0083324F" w:rsidP="00962CDB">
            <w:pPr>
              <w:spacing w:after="0" w:line="240" w:lineRule="auto"/>
              <w:rPr>
                <w:rFonts w:ascii="Times New Roman" w:eastAsia="Times New Roman" w:hAnsi="Times New Roman" w:cs="Times New Roman"/>
                <w:sz w:val="24"/>
                <w:szCs w:val="24"/>
              </w:rPr>
            </w:pPr>
            <w:r w:rsidRPr="00336806">
              <w:rPr>
                <w:rFonts w:ascii="Times New Roman" w:eastAsia="Times New Roman" w:hAnsi="Times New Roman" w:cs="Times New Roman"/>
                <w:sz w:val="24"/>
                <w:szCs w:val="24"/>
              </w:rPr>
              <w:t>NU</w:t>
            </w:r>
          </w:p>
        </w:tc>
      </w:tr>
      <w:tr w:rsidR="0083324F" w:rsidTr="00962CDB">
        <w:tc>
          <w:tcPr>
            <w:tcW w:w="918" w:type="dxa"/>
          </w:tcPr>
          <w:p w:rsidR="0083324F" w:rsidRDefault="0083324F" w:rsidP="00962CD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750" w:type="dxa"/>
          </w:tcPr>
          <w:p w:rsidR="0083324F" w:rsidRDefault="0083324F" w:rsidP="00962CDB">
            <w:pPr>
              <w:spacing w:after="0" w:line="360" w:lineRule="auto"/>
              <w:rPr>
                <w:rFonts w:ascii="Times New Roman" w:eastAsia="Times New Roman" w:hAnsi="Times New Roman" w:cs="Times New Roman"/>
                <w:sz w:val="24"/>
                <w:szCs w:val="24"/>
              </w:rPr>
            </w:pPr>
            <w:r w:rsidRPr="00336806">
              <w:rPr>
                <w:rFonts w:ascii="Times New Roman" w:eastAsia="Times New Roman" w:hAnsi="Times New Roman" w:cs="Times New Roman"/>
                <w:sz w:val="24"/>
                <w:szCs w:val="24"/>
              </w:rPr>
              <w:t>Documentaţia a fost primită după termenul limită de depunere</w:t>
            </w:r>
          </w:p>
        </w:tc>
        <w:tc>
          <w:tcPr>
            <w:tcW w:w="990" w:type="dxa"/>
          </w:tcPr>
          <w:p w:rsidR="0083324F" w:rsidRDefault="0083324F" w:rsidP="00962CDB">
            <w:pPr>
              <w:spacing w:after="0" w:line="360" w:lineRule="auto"/>
              <w:rPr>
                <w:rFonts w:ascii="Times New Roman" w:eastAsia="Times New Roman" w:hAnsi="Times New Roman" w:cs="Times New Roman"/>
                <w:sz w:val="24"/>
                <w:szCs w:val="24"/>
              </w:rPr>
            </w:pPr>
          </w:p>
        </w:tc>
        <w:tc>
          <w:tcPr>
            <w:tcW w:w="918" w:type="dxa"/>
          </w:tcPr>
          <w:p w:rsidR="0083324F" w:rsidRDefault="0083324F" w:rsidP="00962CDB">
            <w:pPr>
              <w:spacing w:after="0" w:line="360" w:lineRule="auto"/>
              <w:rPr>
                <w:rFonts w:ascii="Times New Roman" w:eastAsia="Times New Roman" w:hAnsi="Times New Roman" w:cs="Times New Roman"/>
                <w:sz w:val="24"/>
                <w:szCs w:val="24"/>
              </w:rPr>
            </w:pPr>
          </w:p>
        </w:tc>
      </w:tr>
      <w:tr w:rsidR="0083324F" w:rsidTr="00962CDB">
        <w:tc>
          <w:tcPr>
            <w:tcW w:w="918" w:type="dxa"/>
          </w:tcPr>
          <w:p w:rsidR="0083324F" w:rsidRDefault="0083324F" w:rsidP="00962CD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50" w:type="dxa"/>
          </w:tcPr>
          <w:p w:rsidR="0083324F" w:rsidRDefault="0083324F" w:rsidP="00962CDB">
            <w:pPr>
              <w:spacing w:after="0" w:line="360" w:lineRule="auto"/>
              <w:rPr>
                <w:rFonts w:ascii="Times New Roman" w:eastAsia="Times New Roman" w:hAnsi="Times New Roman" w:cs="Times New Roman"/>
                <w:sz w:val="24"/>
                <w:szCs w:val="24"/>
              </w:rPr>
            </w:pPr>
            <w:r w:rsidRPr="00336806">
              <w:rPr>
                <w:rFonts w:ascii="Times New Roman" w:eastAsia="Times New Roman" w:hAnsi="Times New Roman" w:cs="Times New Roman"/>
                <w:sz w:val="24"/>
                <w:szCs w:val="24"/>
              </w:rPr>
              <w:t>Documentaţia de participare nu conţine toate documentele solicitate</w:t>
            </w:r>
          </w:p>
        </w:tc>
        <w:tc>
          <w:tcPr>
            <w:tcW w:w="990" w:type="dxa"/>
          </w:tcPr>
          <w:p w:rsidR="0083324F" w:rsidRDefault="0083324F" w:rsidP="00962CDB">
            <w:pPr>
              <w:spacing w:after="0" w:line="360" w:lineRule="auto"/>
              <w:rPr>
                <w:rFonts w:ascii="Times New Roman" w:eastAsia="Times New Roman" w:hAnsi="Times New Roman" w:cs="Times New Roman"/>
                <w:sz w:val="24"/>
                <w:szCs w:val="24"/>
              </w:rPr>
            </w:pPr>
          </w:p>
        </w:tc>
        <w:tc>
          <w:tcPr>
            <w:tcW w:w="918" w:type="dxa"/>
          </w:tcPr>
          <w:p w:rsidR="0083324F" w:rsidRDefault="0083324F" w:rsidP="00962CDB">
            <w:pPr>
              <w:spacing w:after="0" w:line="360" w:lineRule="auto"/>
              <w:rPr>
                <w:rFonts w:ascii="Times New Roman" w:eastAsia="Times New Roman" w:hAnsi="Times New Roman" w:cs="Times New Roman"/>
                <w:sz w:val="24"/>
                <w:szCs w:val="24"/>
              </w:rPr>
            </w:pPr>
          </w:p>
        </w:tc>
      </w:tr>
      <w:tr w:rsidR="0083324F" w:rsidTr="00962CDB">
        <w:tc>
          <w:tcPr>
            <w:tcW w:w="918" w:type="dxa"/>
          </w:tcPr>
          <w:p w:rsidR="0083324F" w:rsidRDefault="0083324F" w:rsidP="00962CD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50" w:type="dxa"/>
          </w:tcPr>
          <w:p w:rsidR="0083324F" w:rsidRDefault="0083324F" w:rsidP="00962CDB">
            <w:pPr>
              <w:spacing w:after="0" w:line="240" w:lineRule="auto"/>
              <w:rPr>
                <w:rFonts w:ascii="Times New Roman" w:eastAsia="Times New Roman" w:hAnsi="Times New Roman" w:cs="Times New Roman"/>
                <w:sz w:val="24"/>
                <w:szCs w:val="24"/>
              </w:rPr>
            </w:pPr>
            <w:r w:rsidRPr="00336806">
              <w:rPr>
                <w:rFonts w:ascii="Times New Roman" w:eastAsia="Times New Roman" w:hAnsi="Times New Roman" w:cs="Times New Roman"/>
                <w:sz w:val="24"/>
                <w:szCs w:val="24"/>
              </w:rPr>
              <w:t xml:space="preserve">Participantul se încadrează în situaţiile de excludere stipulate în OUG nr. 34/2017 privind gestionarea financiară a </w:t>
            </w:r>
            <w:proofErr w:type="gramStart"/>
            <w:r w:rsidRPr="00336806">
              <w:rPr>
                <w:rFonts w:ascii="Times New Roman" w:eastAsia="Times New Roman" w:hAnsi="Times New Roman" w:cs="Times New Roman"/>
                <w:sz w:val="24"/>
                <w:szCs w:val="24"/>
              </w:rPr>
              <w:t>fondurilor  externe</w:t>
            </w:r>
            <w:proofErr w:type="gramEnd"/>
            <w:r w:rsidRPr="00336806">
              <w:rPr>
                <w:rFonts w:ascii="Times New Roman" w:eastAsia="Times New Roman" w:hAnsi="Times New Roman" w:cs="Times New Roman"/>
                <w:sz w:val="24"/>
                <w:szCs w:val="24"/>
              </w:rPr>
              <w:t xml:space="preserve"> nerambursabile aferente Mecanismului financiar Spațiul Economic European 2014-2021 și Mecanismului finanicar norvegian 2014-2021 si Ordinului nr. 2840/6560/2017 pentru aprobarea Normelor metodologice de aplicare a prevederilor OUG nr. 34/2017 privind gestionarea financiară a fondurilor externe nerambursabile aferente Mecanismului financiar al Spațiului Economic European 2014-2021 și Mecanismului financiar norvegian 2014-2021</w:t>
            </w:r>
          </w:p>
        </w:tc>
        <w:tc>
          <w:tcPr>
            <w:tcW w:w="990" w:type="dxa"/>
          </w:tcPr>
          <w:p w:rsidR="0083324F" w:rsidRDefault="0083324F" w:rsidP="00962CDB">
            <w:pPr>
              <w:spacing w:after="0" w:line="360" w:lineRule="auto"/>
              <w:rPr>
                <w:rFonts w:ascii="Times New Roman" w:eastAsia="Times New Roman" w:hAnsi="Times New Roman" w:cs="Times New Roman"/>
                <w:sz w:val="24"/>
                <w:szCs w:val="24"/>
              </w:rPr>
            </w:pPr>
          </w:p>
        </w:tc>
        <w:tc>
          <w:tcPr>
            <w:tcW w:w="918" w:type="dxa"/>
          </w:tcPr>
          <w:p w:rsidR="0083324F" w:rsidRDefault="0083324F" w:rsidP="00962CDB">
            <w:pPr>
              <w:spacing w:after="0" w:line="360" w:lineRule="auto"/>
              <w:rPr>
                <w:rFonts w:ascii="Times New Roman" w:eastAsia="Times New Roman" w:hAnsi="Times New Roman" w:cs="Times New Roman"/>
                <w:sz w:val="24"/>
                <w:szCs w:val="24"/>
              </w:rPr>
            </w:pPr>
          </w:p>
        </w:tc>
      </w:tr>
      <w:tr w:rsidR="0083324F" w:rsidTr="00962CDB">
        <w:tc>
          <w:tcPr>
            <w:tcW w:w="918" w:type="dxa"/>
          </w:tcPr>
          <w:p w:rsidR="0083324F" w:rsidRDefault="0083324F" w:rsidP="00962CD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750" w:type="dxa"/>
          </w:tcPr>
          <w:p w:rsidR="0083324F" w:rsidRDefault="0083324F" w:rsidP="00962CDB">
            <w:pPr>
              <w:spacing w:after="0" w:line="240" w:lineRule="auto"/>
              <w:rPr>
                <w:rFonts w:ascii="Times New Roman" w:eastAsia="Times New Roman" w:hAnsi="Times New Roman" w:cs="Times New Roman"/>
                <w:sz w:val="24"/>
                <w:szCs w:val="24"/>
              </w:rPr>
            </w:pPr>
            <w:r w:rsidRPr="00336806">
              <w:rPr>
                <w:rFonts w:ascii="Times New Roman" w:eastAsia="Times New Roman" w:hAnsi="Times New Roman" w:cs="Times New Roman"/>
                <w:sz w:val="24"/>
                <w:szCs w:val="24"/>
              </w:rPr>
              <w:t>Participantul este în stare de faliment sau pe cale de lichidare, are afacerile administrate de către tribunal, a început proceduri de aranjamente cu creditorii, are activitatea suspendată, este subiectul oricăror proceduri care se referă la astfel de situaţii, sau este în orice situaţie analogă provenind dintr-o procedură similară prevăzută în legislaţia şi reglementările naţionale în vigoare</w:t>
            </w:r>
          </w:p>
        </w:tc>
        <w:tc>
          <w:tcPr>
            <w:tcW w:w="990" w:type="dxa"/>
          </w:tcPr>
          <w:p w:rsidR="0083324F" w:rsidRDefault="0083324F" w:rsidP="00962CDB">
            <w:pPr>
              <w:spacing w:after="0" w:line="360" w:lineRule="auto"/>
              <w:rPr>
                <w:rFonts w:ascii="Times New Roman" w:eastAsia="Times New Roman" w:hAnsi="Times New Roman" w:cs="Times New Roman"/>
                <w:sz w:val="24"/>
                <w:szCs w:val="24"/>
              </w:rPr>
            </w:pPr>
          </w:p>
        </w:tc>
        <w:tc>
          <w:tcPr>
            <w:tcW w:w="918" w:type="dxa"/>
          </w:tcPr>
          <w:p w:rsidR="0083324F" w:rsidRDefault="0083324F" w:rsidP="00962CDB">
            <w:pPr>
              <w:spacing w:after="0" w:line="360" w:lineRule="auto"/>
              <w:rPr>
                <w:rFonts w:ascii="Times New Roman" w:eastAsia="Times New Roman" w:hAnsi="Times New Roman" w:cs="Times New Roman"/>
                <w:sz w:val="24"/>
                <w:szCs w:val="24"/>
              </w:rPr>
            </w:pPr>
          </w:p>
        </w:tc>
      </w:tr>
    </w:tbl>
    <w:p w:rsidR="0083324F" w:rsidRPr="00A6243B" w:rsidRDefault="0083324F" w:rsidP="0083324F">
      <w:pPr>
        <w:pStyle w:val="Tablecaption20"/>
        <w:shd w:val="clear" w:color="auto" w:fill="auto"/>
        <w:spacing w:before="120" w:line="180" w:lineRule="exact"/>
        <w:rPr>
          <w:rFonts w:ascii="Times New Roman" w:eastAsia="Calibri" w:hAnsi="Times New Roman" w:cs="Times New Roman"/>
          <w:sz w:val="24"/>
          <w:szCs w:val="24"/>
        </w:rPr>
      </w:pPr>
      <w:r w:rsidRPr="00A6243B">
        <w:rPr>
          <w:rStyle w:val="Tablecaption2"/>
          <w:rFonts w:ascii="Times New Roman" w:eastAsia="Calibri" w:hAnsi="Times New Roman" w:cs="Times New Roman"/>
          <w:color w:val="000000"/>
          <w:sz w:val="24"/>
          <w:szCs w:val="24"/>
          <w:lang w:eastAsia="ro-RO"/>
        </w:rPr>
        <w:t xml:space="preserve">* </w:t>
      </w:r>
      <w:proofErr w:type="gramStart"/>
      <w:r w:rsidRPr="00A6243B">
        <w:rPr>
          <w:rStyle w:val="Tablecaption2"/>
          <w:rFonts w:ascii="Times New Roman" w:eastAsia="Calibri" w:hAnsi="Times New Roman" w:cs="Times New Roman"/>
          <w:color w:val="000000"/>
          <w:sz w:val="24"/>
          <w:szCs w:val="24"/>
          <w:lang w:eastAsia="ro-RO"/>
        </w:rPr>
        <w:t>orice</w:t>
      </w:r>
      <w:proofErr w:type="gramEnd"/>
      <w:r w:rsidRPr="00A6243B">
        <w:rPr>
          <w:rStyle w:val="Tablecaption2"/>
          <w:rFonts w:ascii="Times New Roman" w:eastAsia="Calibri" w:hAnsi="Times New Roman" w:cs="Times New Roman"/>
          <w:color w:val="000000"/>
          <w:sz w:val="24"/>
          <w:szCs w:val="24"/>
          <w:lang w:eastAsia="ro-RO"/>
        </w:rPr>
        <w:t xml:space="preserve"> enunţ bifat cu „DA” atrage excluderea candidatului.</w:t>
      </w:r>
    </w:p>
    <w:tbl>
      <w:tblPr>
        <w:tblStyle w:val="TableGrid"/>
        <w:tblW w:w="0" w:type="auto"/>
        <w:tblLook w:val="04A0"/>
      </w:tblPr>
      <w:tblGrid>
        <w:gridCol w:w="912"/>
        <w:gridCol w:w="6632"/>
        <w:gridCol w:w="1016"/>
        <w:gridCol w:w="1016"/>
      </w:tblGrid>
      <w:tr w:rsidR="0083324F" w:rsidTr="00962CDB">
        <w:tc>
          <w:tcPr>
            <w:tcW w:w="918" w:type="dxa"/>
          </w:tcPr>
          <w:p w:rsidR="0083324F" w:rsidRPr="00336806" w:rsidRDefault="0083324F" w:rsidP="00962CDB">
            <w:pPr>
              <w:spacing w:after="0" w:line="240" w:lineRule="auto"/>
              <w:rPr>
                <w:rFonts w:ascii="Times New Roman" w:eastAsia="Times New Roman" w:hAnsi="Times New Roman" w:cs="Times New Roman"/>
                <w:b/>
                <w:sz w:val="24"/>
                <w:szCs w:val="24"/>
              </w:rPr>
            </w:pPr>
            <w:r w:rsidRPr="00336806">
              <w:rPr>
                <w:rFonts w:ascii="Times New Roman" w:eastAsia="Times New Roman" w:hAnsi="Times New Roman" w:cs="Times New Roman"/>
                <w:b/>
                <w:sz w:val="24"/>
                <w:szCs w:val="24"/>
              </w:rPr>
              <w:t>Nr. Crt.</w:t>
            </w:r>
          </w:p>
        </w:tc>
        <w:tc>
          <w:tcPr>
            <w:tcW w:w="6750" w:type="dxa"/>
          </w:tcPr>
          <w:p w:rsidR="0083324F" w:rsidRPr="00336806" w:rsidRDefault="0083324F" w:rsidP="00962CDB">
            <w:pPr>
              <w:spacing w:after="0" w:line="240" w:lineRule="auto"/>
              <w:rPr>
                <w:rFonts w:ascii="Times New Roman" w:eastAsia="Times New Roman" w:hAnsi="Times New Roman" w:cs="Times New Roman"/>
                <w:b/>
                <w:sz w:val="24"/>
                <w:szCs w:val="24"/>
              </w:rPr>
            </w:pPr>
            <w:r w:rsidRPr="00336806">
              <w:rPr>
                <w:rFonts w:ascii="Times New Roman" w:eastAsia="Times New Roman" w:hAnsi="Times New Roman" w:cs="Times New Roman"/>
                <w:b/>
                <w:sz w:val="24"/>
                <w:szCs w:val="24"/>
              </w:rPr>
              <w:t>Criterii de evaluare</w:t>
            </w:r>
          </w:p>
        </w:tc>
        <w:tc>
          <w:tcPr>
            <w:tcW w:w="900" w:type="dxa"/>
          </w:tcPr>
          <w:p w:rsidR="0083324F" w:rsidRPr="00336806" w:rsidRDefault="0083324F" w:rsidP="00962CDB">
            <w:pPr>
              <w:spacing w:after="0" w:line="240" w:lineRule="auto"/>
              <w:rPr>
                <w:rFonts w:ascii="Times New Roman" w:eastAsia="Times New Roman" w:hAnsi="Times New Roman" w:cs="Times New Roman"/>
                <w:b/>
                <w:sz w:val="24"/>
                <w:szCs w:val="24"/>
              </w:rPr>
            </w:pPr>
            <w:r w:rsidRPr="00336806">
              <w:rPr>
                <w:rFonts w:ascii="Times New Roman" w:eastAsia="Times New Roman" w:hAnsi="Times New Roman" w:cs="Times New Roman"/>
                <w:b/>
                <w:sz w:val="24"/>
                <w:szCs w:val="24"/>
              </w:rPr>
              <w:t>Punctaj maxim</w:t>
            </w:r>
          </w:p>
        </w:tc>
        <w:tc>
          <w:tcPr>
            <w:tcW w:w="1008" w:type="dxa"/>
          </w:tcPr>
          <w:p w:rsidR="0083324F" w:rsidRPr="00336806" w:rsidRDefault="0083324F" w:rsidP="00962CDB">
            <w:pPr>
              <w:spacing w:after="0" w:line="240" w:lineRule="auto"/>
              <w:rPr>
                <w:rFonts w:ascii="Times New Roman" w:eastAsia="Times New Roman" w:hAnsi="Times New Roman" w:cs="Times New Roman"/>
                <w:b/>
                <w:sz w:val="24"/>
                <w:szCs w:val="24"/>
              </w:rPr>
            </w:pPr>
            <w:r w:rsidRPr="00336806">
              <w:rPr>
                <w:rFonts w:ascii="Times New Roman" w:eastAsia="Times New Roman" w:hAnsi="Times New Roman" w:cs="Times New Roman"/>
                <w:b/>
                <w:sz w:val="24"/>
                <w:szCs w:val="24"/>
              </w:rPr>
              <w:t>Punctaj acordat</w:t>
            </w:r>
          </w:p>
        </w:tc>
      </w:tr>
      <w:tr w:rsidR="0083324F" w:rsidTr="00962CDB">
        <w:tc>
          <w:tcPr>
            <w:tcW w:w="918" w:type="dxa"/>
          </w:tcPr>
          <w:p w:rsidR="0083324F" w:rsidRPr="00A11C85" w:rsidRDefault="0083324F" w:rsidP="00962CDB">
            <w:pPr>
              <w:spacing w:after="0" w:line="240" w:lineRule="auto"/>
              <w:rPr>
                <w:rFonts w:ascii="Times New Roman" w:eastAsia="Times New Roman" w:hAnsi="Times New Roman" w:cs="Times New Roman"/>
                <w:sz w:val="24"/>
                <w:szCs w:val="24"/>
              </w:rPr>
            </w:pPr>
            <w:r w:rsidRPr="00A11C85">
              <w:rPr>
                <w:rFonts w:ascii="Times New Roman" w:eastAsia="Times New Roman" w:hAnsi="Times New Roman" w:cs="Times New Roman"/>
                <w:sz w:val="24"/>
                <w:szCs w:val="24"/>
              </w:rPr>
              <w:t>1</w:t>
            </w:r>
          </w:p>
        </w:tc>
        <w:tc>
          <w:tcPr>
            <w:tcW w:w="6750" w:type="dxa"/>
          </w:tcPr>
          <w:p w:rsidR="0083324F" w:rsidRPr="00A11C85" w:rsidRDefault="0083324F" w:rsidP="00962CDB">
            <w:pPr>
              <w:spacing w:after="0" w:line="240" w:lineRule="auto"/>
              <w:rPr>
                <w:rFonts w:ascii="Times New Roman" w:eastAsia="Times New Roman" w:hAnsi="Times New Roman" w:cs="Times New Roman"/>
                <w:sz w:val="24"/>
                <w:szCs w:val="24"/>
              </w:rPr>
            </w:pPr>
            <w:r w:rsidRPr="00A11C85">
              <w:rPr>
                <w:rFonts w:ascii="Times New Roman" w:eastAsia="Times New Roman" w:hAnsi="Times New Roman" w:cs="Times New Roman"/>
                <w:sz w:val="24"/>
                <w:szCs w:val="24"/>
              </w:rPr>
              <w:t>Resurse umane: se vor analiza CV-urile și documentele suport ale experţilor, în conformitate cu specificaţiile tehnice.</w:t>
            </w:r>
          </w:p>
        </w:tc>
        <w:tc>
          <w:tcPr>
            <w:tcW w:w="900" w:type="dxa"/>
          </w:tcPr>
          <w:p w:rsidR="0083324F" w:rsidRPr="00A11C85" w:rsidRDefault="0083324F" w:rsidP="00962CDB">
            <w:pPr>
              <w:spacing w:after="0" w:line="240" w:lineRule="auto"/>
              <w:rPr>
                <w:rFonts w:ascii="Times New Roman" w:eastAsia="Times New Roman" w:hAnsi="Times New Roman" w:cs="Times New Roman"/>
                <w:sz w:val="24"/>
                <w:szCs w:val="24"/>
              </w:rPr>
            </w:pPr>
            <w:r w:rsidRPr="00A11C85">
              <w:rPr>
                <w:rFonts w:ascii="Times New Roman" w:eastAsia="Times New Roman" w:hAnsi="Times New Roman" w:cs="Times New Roman"/>
                <w:sz w:val="24"/>
                <w:szCs w:val="24"/>
              </w:rPr>
              <w:t>40</w:t>
            </w:r>
          </w:p>
        </w:tc>
        <w:tc>
          <w:tcPr>
            <w:tcW w:w="1008" w:type="dxa"/>
          </w:tcPr>
          <w:p w:rsidR="0083324F" w:rsidRPr="00336806" w:rsidRDefault="0083324F" w:rsidP="00962CDB">
            <w:pPr>
              <w:spacing w:after="0" w:line="240" w:lineRule="auto"/>
              <w:rPr>
                <w:rFonts w:ascii="Times New Roman" w:eastAsia="Times New Roman" w:hAnsi="Times New Roman" w:cs="Times New Roman"/>
                <w:b/>
                <w:sz w:val="24"/>
                <w:szCs w:val="24"/>
              </w:rPr>
            </w:pPr>
          </w:p>
        </w:tc>
      </w:tr>
      <w:tr w:rsidR="0083324F" w:rsidTr="00962CDB">
        <w:tc>
          <w:tcPr>
            <w:tcW w:w="918" w:type="dxa"/>
          </w:tcPr>
          <w:p w:rsidR="0083324F" w:rsidRPr="00A11C85" w:rsidRDefault="0083324F" w:rsidP="00962CDB">
            <w:pPr>
              <w:spacing w:after="0" w:line="240" w:lineRule="auto"/>
              <w:rPr>
                <w:rFonts w:ascii="Times New Roman" w:eastAsia="Times New Roman" w:hAnsi="Times New Roman" w:cs="Times New Roman"/>
                <w:sz w:val="24"/>
                <w:szCs w:val="24"/>
              </w:rPr>
            </w:pPr>
            <w:r w:rsidRPr="00A11C85">
              <w:rPr>
                <w:rFonts w:ascii="Times New Roman" w:eastAsia="Times New Roman" w:hAnsi="Times New Roman" w:cs="Times New Roman"/>
                <w:sz w:val="24"/>
                <w:szCs w:val="24"/>
              </w:rPr>
              <w:t>2</w:t>
            </w:r>
          </w:p>
        </w:tc>
        <w:tc>
          <w:tcPr>
            <w:tcW w:w="6750" w:type="dxa"/>
          </w:tcPr>
          <w:p w:rsidR="0083324F" w:rsidRPr="00A11C85" w:rsidRDefault="0083324F" w:rsidP="00962CDB">
            <w:pPr>
              <w:spacing w:after="0" w:line="240" w:lineRule="auto"/>
              <w:rPr>
                <w:rFonts w:ascii="Times New Roman" w:eastAsia="Times New Roman" w:hAnsi="Times New Roman" w:cs="Times New Roman"/>
                <w:sz w:val="24"/>
                <w:szCs w:val="24"/>
              </w:rPr>
            </w:pPr>
            <w:r w:rsidRPr="00A11C85">
              <w:rPr>
                <w:rFonts w:ascii="Times New Roman" w:eastAsia="Times New Roman" w:hAnsi="Times New Roman" w:cs="Times New Roman"/>
                <w:sz w:val="24"/>
                <w:szCs w:val="24"/>
              </w:rPr>
              <w:t>Experiență relevantă a participantului în domeniul protezelor si a achizitionarii semnalelor din sistemul nervos periferic in vederea comandarii unei proteze</w:t>
            </w:r>
          </w:p>
        </w:tc>
        <w:tc>
          <w:tcPr>
            <w:tcW w:w="900" w:type="dxa"/>
          </w:tcPr>
          <w:p w:rsidR="0083324F" w:rsidRPr="00A11C85" w:rsidRDefault="0083324F" w:rsidP="00962CDB">
            <w:pPr>
              <w:spacing w:after="0" w:line="240" w:lineRule="auto"/>
              <w:rPr>
                <w:rFonts w:ascii="Times New Roman" w:eastAsia="Times New Roman" w:hAnsi="Times New Roman" w:cs="Times New Roman"/>
                <w:sz w:val="24"/>
                <w:szCs w:val="24"/>
              </w:rPr>
            </w:pPr>
            <w:r w:rsidRPr="00A11C85">
              <w:rPr>
                <w:rFonts w:ascii="Times New Roman" w:eastAsia="Times New Roman" w:hAnsi="Times New Roman" w:cs="Times New Roman"/>
                <w:sz w:val="24"/>
                <w:szCs w:val="24"/>
              </w:rPr>
              <w:t>60</w:t>
            </w:r>
          </w:p>
        </w:tc>
        <w:tc>
          <w:tcPr>
            <w:tcW w:w="1008" w:type="dxa"/>
          </w:tcPr>
          <w:p w:rsidR="0083324F" w:rsidRPr="00336806" w:rsidRDefault="0083324F" w:rsidP="00962CDB">
            <w:pPr>
              <w:spacing w:after="0" w:line="240" w:lineRule="auto"/>
              <w:rPr>
                <w:rFonts w:ascii="Times New Roman" w:eastAsia="Times New Roman" w:hAnsi="Times New Roman" w:cs="Times New Roman"/>
                <w:b/>
                <w:sz w:val="24"/>
                <w:szCs w:val="24"/>
              </w:rPr>
            </w:pPr>
          </w:p>
        </w:tc>
      </w:tr>
    </w:tbl>
    <w:p w:rsidR="0083324F" w:rsidRPr="00A6243B" w:rsidRDefault="0083324F" w:rsidP="0083324F">
      <w:pPr>
        <w:spacing w:after="0" w:line="240" w:lineRule="auto"/>
        <w:rPr>
          <w:rFonts w:ascii="Times New Roman" w:eastAsia="Times New Roman" w:hAnsi="Times New Roman" w:cs="Times New Roman"/>
          <w:sz w:val="24"/>
          <w:szCs w:val="24"/>
        </w:rPr>
      </w:pPr>
      <w:r w:rsidRPr="00A6243B">
        <w:rPr>
          <w:rFonts w:ascii="Times New Roman" w:eastAsia="Times New Roman" w:hAnsi="Times New Roman" w:cs="Times New Roman"/>
          <w:sz w:val="24"/>
          <w:szCs w:val="24"/>
        </w:rPr>
        <w:t xml:space="preserve">In urma analizei efectuate de Comisia de Evaluare participantul ________________________________________ </w:t>
      </w:r>
      <w:proofErr w:type="gramStart"/>
      <w:r w:rsidRPr="00A6243B">
        <w:rPr>
          <w:rFonts w:ascii="Times New Roman" w:eastAsia="Times New Roman" w:hAnsi="Times New Roman" w:cs="Times New Roman"/>
          <w:sz w:val="24"/>
          <w:szCs w:val="24"/>
        </w:rPr>
        <w:t>este</w:t>
      </w:r>
      <w:proofErr w:type="gramEnd"/>
      <w:r w:rsidRPr="00A6243B">
        <w:rPr>
          <w:rFonts w:ascii="Times New Roman" w:eastAsia="Times New Roman" w:hAnsi="Times New Roman" w:cs="Times New Roman"/>
          <w:sz w:val="24"/>
          <w:szCs w:val="24"/>
        </w:rPr>
        <w:t xml:space="preserve"> declarat ADMIS / RESPINS.</w:t>
      </w:r>
    </w:p>
    <w:p w:rsidR="0083324F" w:rsidRDefault="0083324F" w:rsidP="008332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Membru al comisiei</w:t>
      </w:r>
      <w:r w:rsidRPr="00A6243B">
        <w:rPr>
          <w:rFonts w:ascii="Times New Roman" w:eastAsia="Times New Roman" w:hAnsi="Times New Roman" w:cs="Times New Roman"/>
          <w:sz w:val="24"/>
          <w:szCs w:val="24"/>
        </w:rPr>
        <w:t xml:space="preserve"> </w:t>
      </w:r>
    </w:p>
    <w:p w:rsidR="0083324F" w:rsidRPr="00A6243B" w:rsidRDefault="0083324F" w:rsidP="0083324F">
      <w:pPr>
        <w:spacing w:after="0" w:line="240" w:lineRule="auto"/>
        <w:rPr>
          <w:rFonts w:ascii="Times New Roman" w:eastAsia="Times New Roman" w:hAnsi="Times New Roman" w:cs="Times New Roman"/>
          <w:bCs/>
          <w:color w:val="000000"/>
          <w:sz w:val="24"/>
          <w:szCs w:val="24"/>
          <w:lang w:eastAsia="ro-RO"/>
        </w:rPr>
      </w:pPr>
      <w:r w:rsidRPr="00A6243B">
        <w:rPr>
          <w:rFonts w:ascii="Times New Roman" w:eastAsia="Times New Roman" w:hAnsi="Times New Roman" w:cs="Times New Roman"/>
          <w:bCs/>
          <w:color w:val="000000"/>
          <w:sz w:val="24"/>
          <w:szCs w:val="24"/>
          <w:lang w:eastAsia="ro-RO"/>
        </w:rPr>
        <w:t>Data: ____________________</w:t>
      </w:r>
    </w:p>
    <w:p w:rsidR="0083324F" w:rsidRPr="00A6243B" w:rsidRDefault="0083324F" w:rsidP="0083324F">
      <w:pPr>
        <w:spacing w:after="0" w:line="360" w:lineRule="auto"/>
        <w:rPr>
          <w:rFonts w:ascii="Times New Roman" w:eastAsia="Times New Roman" w:hAnsi="Times New Roman" w:cs="Times New Roman"/>
          <w:bCs/>
          <w:color w:val="000000"/>
          <w:sz w:val="24"/>
          <w:szCs w:val="24"/>
          <w:lang w:eastAsia="ro-RO"/>
        </w:rPr>
      </w:pPr>
    </w:p>
    <w:p w:rsidR="0083324F" w:rsidRPr="00A6243B" w:rsidRDefault="0083324F" w:rsidP="0083324F">
      <w:pPr>
        <w:spacing w:after="0" w:line="360" w:lineRule="auto"/>
        <w:rPr>
          <w:rFonts w:ascii="Times New Roman" w:eastAsia="Times New Roman" w:hAnsi="Times New Roman" w:cs="Times New Roman"/>
          <w:bCs/>
          <w:color w:val="000000"/>
          <w:sz w:val="24"/>
          <w:szCs w:val="24"/>
          <w:lang w:eastAsia="ro-RO"/>
        </w:rPr>
      </w:pPr>
    </w:p>
    <w:p w:rsidR="0083324F" w:rsidRDefault="0083324F" w:rsidP="0083324F">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83324F" w:rsidRPr="00311533" w:rsidRDefault="0083324F" w:rsidP="0083324F">
      <w:pPr>
        <w:pStyle w:val="Default"/>
        <w:jc w:val="center"/>
        <w:rPr>
          <w:b/>
        </w:rPr>
      </w:pPr>
      <w:r w:rsidRPr="00311533">
        <w:rPr>
          <w:b/>
        </w:rPr>
        <w:lastRenderedPageBreak/>
        <w:t>Formular</w:t>
      </w:r>
    </w:p>
    <w:p w:rsidR="0083324F" w:rsidRPr="00311533" w:rsidRDefault="0083324F" w:rsidP="0083324F">
      <w:pPr>
        <w:pStyle w:val="Default"/>
        <w:jc w:val="center"/>
      </w:pPr>
      <w:r w:rsidRPr="00311533">
        <w:rPr>
          <w:b/>
          <w:bCs/>
        </w:rPr>
        <w:t>Cererea de participare</w:t>
      </w:r>
    </w:p>
    <w:p w:rsidR="0083324F" w:rsidRPr="00311533" w:rsidRDefault="0083324F" w:rsidP="0083324F">
      <w:pPr>
        <w:pStyle w:val="Default"/>
        <w:jc w:val="both"/>
      </w:pPr>
    </w:p>
    <w:p w:rsidR="0083324F" w:rsidRPr="00311533" w:rsidRDefault="0083324F" w:rsidP="0083324F">
      <w:pPr>
        <w:pStyle w:val="Default"/>
        <w:jc w:val="both"/>
      </w:pPr>
      <w:r w:rsidRPr="00311533">
        <w:t xml:space="preserve">Nume solicitant……………………………………………………………................................ </w:t>
      </w:r>
    </w:p>
    <w:p w:rsidR="0083324F" w:rsidRPr="00311533" w:rsidRDefault="0083324F" w:rsidP="0083324F">
      <w:pPr>
        <w:pStyle w:val="Default"/>
        <w:jc w:val="both"/>
      </w:pPr>
      <w:proofErr w:type="gramStart"/>
      <w:r w:rsidRPr="00311533">
        <w:t>cu</w:t>
      </w:r>
      <w:proofErr w:type="gramEnd"/>
      <w:r w:rsidRPr="00311533">
        <w:t xml:space="preserve"> sediul în……………………………………….........................................[localitatea, strada, sectorul/judeţul, telefon/fax] document de înfiinţare:………………....................................... [</w:t>
      </w:r>
      <w:proofErr w:type="gramStart"/>
      <w:r w:rsidRPr="00311533">
        <w:t>document</w:t>
      </w:r>
      <w:proofErr w:type="gramEnd"/>
      <w:r w:rsidRPr="00311533">
        <w:t xml:space="preserve"> care dovedeşte înfiinţarea], cod fiscal nr. ................................, emis de..............................................................................din data de ...................................................</w:t>
      </w:r>
      <w:proofErr w:type="gramStart"/>
      <w:r w:rsidRPr="00311533">
        <w:t>,cont</w:t>
      </w:r>
      <w:proofErr w:type="gramEnd"/>
      <w:r w:rsidRPr="00311533">
        <w:t xml:space="preserve"> bancar nr. ……………………….…………............. deschis la Trezoreria/Banca ............................................................................., cu sediul în ……………………………………….….. </w:t>
      </w:r>
      <w:proofErr w:type="gramStart"/>
      <w:r w:rsidRPr="00311533">
        <w:t>reprezentat</w:t>
      </w:r>
      <w:proofErr w:type="gramEnd"/>
      <w:r w:rsidRPr="00311533">
        <w:t xml:space="preserve"> de …………………………………….. în calitate de……………………… adresa poştală ..................................................................... telefon………………………………….... e-mail……................................, solicit participarea la selecţia pentru Partener în proiectul </w:t>
      </w:r>
      <w:r w:rsidRPr="00311533">
        <w:rPr>
          <w:i/>
          <w:iCs/>
        </w:rPr>
        <w:t xml:space="preserve">.......................................................... </w:t>
      </w:r>
    </w:p>
    <w:p w:rsidR="0083324F" w:rsidRPr="00311533" w:rsidRDefault="0083324F" w:rsidP="0083324F">
      <w:pPr>
        <w:pStyle w:val="Default"/>
        <w:jc w:val="both"/>
      </w:pPr>
    </w:p>
    <w:p w:rsidR="0083324F" w:rsidRPr="00311533" w:rsidRDefault="0083324F" w:rsidP="0083324F">
      <w:pPr>
        <w:pStyle w:val="Default"/>
        <w:jc w:val="both"/>
      </w:pPr>
      <w:r w:rsidRPr="00311533">
        <w:t xml:space="preserve">Reprezentant partener </w:t>
      </w:r>
    </w:p>
    <w:p w:rsidR="0083324F" w:rsidRPr="00311533" w:rsidRDefault="0083324F" w:rsidP="0083324F">
      <w:pPr>
        <w:rPr>
          <w:rFonts w:ascii="Times New Roman" w:hAnsi="Times New Roman" w:cs="Times New Roman"/>
          <w:sz w:val="24"/>
          <w:szCs w:val="24"/>
        </w:rPr>
      </w:pPr>
      <w:r w:rsidRPr="00311533">
        <w:rPr>
          <w:rFonts w:ascii="Times New Roman" w:hAnsi="Times New Roman" w:cs="Times New Roman"/>
          <w:sz w:val="24"/>
          <w:szCs w:val="24"/>
        </w:rPr>
        <w:t>Data</w:t>
      </w:r>
    </w:p>
    <w:p w:rsidR="0083324F" w:rsidRDefault="0083324F" w:rsidP="0083324F">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83324F" w:rsidRPr="00311533" w:rsidRDefault="0083324F" w:rsidP="0083324F">
      <w:pPr>
        <w:autoSpaceDE w:val="0"/>
        <w:autoSpaceDN w:val="0"/>
        <w:adjustRightInd w:val="0"/>
        <w:spacing w:after="0" w:line="240" w:lineRule="auto"/>
        <w:jc w:val="center"/>
        <w:rPr>
          <w:rFonts w:ascii="Times New Roman" w:hAnsi="Times New Roman" w:cs="Times New Roman"/>
          <w:b/>
          <w:color w:val="000000"/>
          <w:sz w:val="28"/>
          <w:szCs w:val="28"/>
        </w:rPr>
      </w:pPr>
      <w:proofErr w:type="gramStart"/>
      <w:r w:rsidRPr="00311533">
        <w:rPr>
          <w:rFonts w:ascii="Times New Roman" w:hAnsi="Times New Roman" w:cs="Times New Roman"/>
          <w:b/>
          <w:iCs/>
          <w:color w:val="000000"/>
          <w:sz w:val="28"/>
          <w:szCs w:val="28"/>
        </w:rPr>
        <w:lastRenderedPageBreak/>
        <w:t>Anexa nr.</w:t>
      </w:r>
      <w:proofErr w:type="gramEnd"/>
      <w:r w:rsidRPr="00311533">
        <w:rPr>
          <w:rFonts w:ascii="Times New Roman" w:hAnsi="Times New Roman" w:cs="Times New Roman"/>
          <w:b/>
          <w:iCs/>
          <w:color w:val="000000"/>
          <w:sz w:val="28"/>
          <w:szCs w:val="28"/>
        </w:rPr>
        <w:t xml:space="preserve"> 2</w:t>
      </w:r>
    </w:p>
    <w:p w:rsidR="0083324F" w:rsidRPr="00311533" w:rsidRDefault="0083324F" w:rsidP="0083324F">
      <w:pPr>
        <w:autoSpaceDE w:val="0"/>
        <w:autoSpaceDN w:val="0"/>
        <w:adjustRightInd w:val="0"/>
        <w:spacing w:after="0" w:line="240" w:lineRule="auto"/>
        <w:jc w:val="center"/>
        <w:rPr>
          <w:rFonts w:ascii="Times New Roman" w:hAnsi="Times New Roman" w:cs="Times New Roman"/>
          <w:color w:val="000000"/>
          <w:sz w:val="28"/>
          <w:szCs w:val="28"/>
        </w:rPr>
      </w:pPr>
      <w:r w:rsidRPr="00311533">
        <w:rPr>
          <w:rFonts w:ascii="Times New Roman" w:hAnsi="Times New Roman" w:cs="Times New Roman"/>
          <w:b/>
          <w:bCs/>
          <w:color w:val="000000"/>
          <w:sz w:val="28"/>
          <w:szCs w:val="28"/>
        </w:rPr>
        <w:t>Declaraţie de angajament</w:t>
      </w:r>
    </w:p>
    <w:p w:rsidR="0083324F" w:rsidRPr="00311533" w:rsidRDefault="0083324F" w:rsidP="0083324F">
      <w:pPr>
        <w:autoSpaceDE w:val="0"/>
        <w:autoSpaceDN w:val="0"/>
        <w:adjustRightInd w:val="0"/>
        <w:spacing w:after="0" w:line="240" w:lineRule="auto"/>
        <w:rPr>
          <w:rFonts w:ascii="Times New Roman" w:hAnsi="Times New Roman" w:cs="Times New Roman"/>
          <w:color w:val="000000"/>
        </w:rPr>
      </w:pPr>
    </w:p>
    <w:p w:rsidR="0083324F" w:rsidRPr="00311533" w:rsidRDefault="0083324F" w:rsidP="0083324F">
      <w:pPr>
        <w:autoSpaceDE w:val="0"/>
        <w:autoSpaceDN w:val="0"/>
        <w:adjustRightInd w:val="0"/>
        <w:spacing w:after="0" w:line="240" w:lineRule="auto"/>
        <w:jc w:val="both"/>
        <w:rPr>
          <w:rFonts w:ascii="Times New Roman" w:hAnsi="Times New Roman" w:cs="Times New Roman"/>
          <w:color w:val="000000"/>
          <w:sz w:val="24"/>
          <w:szCs w:val="24"/>
        </w:rPr>
      </w:pPr>
      <w:r w:rsidRPr="00311533">
        <w:rPr>
          <w:rFonts w:ascii="Times New Roman" w:hAnsi="Times New Roman" w:cs="Times New Roman"/>
          <w:color w:val="000000"/>
          <w:sz w:val="24"/>
          <w:szCs w:val="24"/>
        </w:rPr>
        <w:t xml:space="preserve">Prin prezenta, subsemnatul/subsemnata </w:t>
      </w:r>
      <w:r w:rsidRPr="00311533">
        <w:rPr>
          <w:rFonts w:ascii="Times New Roman" w:hAnsi="Times New Roman" w:cs="Times New Roman"/>
          <w:b/>
          <w:bCs/>
          <w:color w:val="000000"/>
          <w:sz w:val="24"/>
          <w:szCs w:val="24"/>
        </w:rPr>
        <w:t>____________________</w:t>
      </w:r>
      <w:r w:rsidRPr="00311533">
        <w:rPr>
          <w:rFonts w:ascii="Times New Roman" w:hAnsi="Times New Roman" w:cs="Times New Roman"/>
          <w:color w:val="000000"/>
          <w:sz w:val="24"/>
          <w:szCs w:val="24"/>
        </w:rPr>
        <w:t xml:space="preserve">, </w:t>
      </w:r>
      <w:proofErr w:type="gramStart"/>
      <w:r w:rsidRPr="00311533">
        <w:rPr>
          <w:rFonts w:ascii="Times New Roman" w:hAnsi="Times New Roman" w:cs="Times New Roman"/>
          <w:color w:val="000000"/>
          <w:sz w:val="24"/>
          <w:szCs w:val="24"/>
        </w:rPr>
        <w:t>identificat(</w:t>
      </w:r>
      <w:proofErr w:type="gramEnd"/>
      <w:r w:rsidRPr="00311533">
        <w:rPr>
          <w:rFonts w:ascii="Times New Roman" w:hAnsi="Times New Roman" w:cs="Times New Roman"/>
          <w:color w:val="000000"/>
          <w:sz w:val="24"/>
          <w:szCs w:val="24"/>
        </w:rPr>
        <w:t xml:space="preserve">ă) cu </w:t>
      </w:r>
      <w:r w:rsidRPr="00311533">
        <w:rPr>
          <w:rFonts w:ascii="Times New Roman" w:hAnsi="Times New Roman" w:cs="Times New Roman"/>
          <w:b/>
          <w:bCs/>
          <w:color w:val="000000"/>
          <w:sz w:val="24"/>
          <w:szCs w:val="24"/>
        </w:rPr>
        <w:t xml:space="preserve">_____ </w:t>
      </w:r>
      <w:r w:rsidRPr="00311533">
        <w:rPr>
          <w:rFonts w:ascii="Times New Roman" w:hAnsi="Times New Roman" w:cs="Times New Roman"/>
          <w:color w:val="000000"/>
          <w:sz w:val="24"/>
          <w:szCs w:val="24"/>
        </w:rPr>
        <w:t xml:space="preserve">seria </w:t>
      </w:r>
      <w:r w:rsidRPr="00311533">
        <w:rPr>
          <w:rFonts w:ascii="Times New Roman" w:hAnsi="Times New Roman" w:cs="Times New Roman"/>
          <w:b/>
          <w:bCs/>
          <w:color w:val="000000"/>
          <w:sz w:val="24"/>
          <w:szCs w:val="24"/>
        </w:rPr>
        <w:t xml:space="preserve">____ </w:t>
      </w:r>
      <w:r w:rsidRPr="00311533">
        <w:rPr>
          <w:rFonts w:ascii="Times New Roman" w:hAnsi="Times New Roman" w:cs="Times New Roman"/>
          <w:color w:val="000000"/>
          <w:sz w:val="24"/>
          <w:szCs w:val="24"/>
        </w:rPr>
        <w:t xml:space="preserve">nr. </w:t>
      </w:r>
      <w:r w:rsidRPr="00311533">
        <w:rPr>
          <w:rFonts w:ascii="Times New Roman" w:hAnsi="Times New Roman" w:cs="Times New Roman"/>
          <w:b/>
          <w:bCs/>
          <w:color w:val="000000"/>
          <w:sz w:val="24"/>
          <w:szCs w:val="24"/>
        </w:rPr>
        <w:t xml:space="preserve">_______ </w:t>
      </w:r>
      <w:r w:rsidRPr="00311533">
        <w:rPr>
          <w:rFonts w:ascii="Times New Roman" w:hAnsi="Times New Roman" w:cs="Times New Roman"/>
          <w:color w:val="000000"/>
          <w:sz w:val="24"/>
          <w:szCs w:val="24"/>
        </w:rPr>
        <w:t xml:space="preserve">, eliberat(ă) de </w:t>
      </w:r>
      <w:r w:rsidRPr="00311533">
        <w:rPr>
          <w:rFonts w:ascii="Times New Roman" w:hAnsi="Times New Roman" w:cs="Times New Roman"/>
          <w:b/>
          <w:bCs/>
          <w:color w:val="000000"/>
          <w:sz w:val="24"/>
          <w:szCs w:val="24"/>
        </w:rPr>
        <w:t xml:space="preserve">_______________________ </w:t>
      </w:r>
      <w:r w:rsidRPr="00311533">
        <w:rPr>
          <w:rFonts w:ascii="Times New Roman" w:hAnsi="Times New Roman" w:cs="Times New Roman"/>
          <w:color w:val="000000"/>
          <w:sz w:val="24"/>
          <w:szCs w:val="24"/>
        </w:rPr>
        <w:t xml:space="preserve">la data de </w:t>
      </w:r>
      <w:r w:rsidRPr="00311533">
        <w:rPr>
          <w:rFonts w:ascii="Times New Roman" w:hAnsi="Times New Roman" w:cs="Times New Roman"/>
          <w:b/>
          <w:bCs/>
          <w:color w:val="000000"/>
          <w:sz w:val="24"/>
          <w:szCs w:val="24"/>
        </w:rPr>
        <w:t>______________</w:t>
      </w:r>
      <w:r w:rsidRPr="00311533">
        <w:rPr>
          <w:rFonts w:ascii="Times New Roman" w:hAnsi="Times New Roman" w:cs="Times New Roman"/>
          <w:color w:val="000000"/>
          <w:sz w:val="24"/>
          <w:szCs w:val="24"/>
        </w:rPr>
        <w:t xml:space="preserve">, CNP </w:t>
      </w:r>
      <w:r w:rsidRPr="00311533">
        <w:rPr>
          <w:rFonts w:ascii="Times New Roman" w:hAnsi="Times New Roman" w:cs="Times New Roman"/>
          <w:b/>
          <w:bCs/>
          <w:color w:val="000000"/>
          <w:sz w:val="24"/>
          <w:szCs w:val="24"/>
        </w:rPr>
        <w:t>______________</w:t>
      </w:r>
      <w:r w:rsidRPr="00311533">
        <w:rPr>
          <w:rFonts w:ascii="Times New Roman" w:hAnsi="Times New Roman" w:cs="Times New Roman"/>
          <w:color w:val="000000"/>
          <w:sz w:val="24"/>
          <w:szCs w:val="24"/>
        </w:rPr>
        <w:t xml:space="preserve">, cu domiciliul în localitatea </w:t>
      </w:r>
      <w:r w:rsidRPr="00311533">
        <w:rPr>
          <w:rFonts w:ascii="Times New Roman" w:hAnsi="Times New Roman" w:cs="Times New Roman"/>
          <w:b/>
          <w:bCs/>
          <w:color w:val="000000"/>
          <w:sz w:val="24"/>
          <w:szCs w:val="24"/>
        </w:rPr>
        <w:t xml:space="preserve">____________________________________________ </w:t>
      </w:r>
      <w:r w:rsidRPr="00311533">
        <w:rPr>
          <w:rFonts w:ascii="Times New Roman" w:hAnsi="Times New Roman" w:cs="Times New Roman"/>
          <w:color w:val="000000"/>
          <w:sz w:val="24"/>
          <w:szCs w:val="24"/>
        </w:rPr>
        <w:t xml:space="preserve">în calitate de reprezentant legal/împuternicit al </w:t>
      </w:r>
      <w:r w:rsidRPr="00311533">
        <w:rPr>
          <w:rFonts w:ascii="Times New Roman" w:hAnsi="Times New Roman" w:cs="Times New Roman"/>
          <w:b/>
          <w:bCs/>
          <w:color w:val="000000"/>
          <w:sz w:val="24"/>
          <w:szCs w:val="24"/>
        </w:rPr>
        <w:t>___________________________</w:t>
      </w:r>
      <w:r w:rsidRPr="00311533">
        <w:rPr>
          <w:rFonts w:ascii="Times New Roman" w:hAnsi="Times New Roman" w:cs="Times New Roman"/>
          <w:color w:val="000000"/>
          <w:sz w:val="24"/>
          <w:szCs w:val="24"/>
        </w:rPr>
        <w:t xml:space="preserve">, solicitant al finanțării nerambursabile acordate pentru propunerea de proiect cu titlul </w:t>
      </w:r>
      <w:r w:rsidRPr="00311533">
        <w:rPr>
          <w:rFonts w:ascii="Times New Roman" w:hAnsi="Times New Roman" w:cs="Times New Roman"/>
          <w:b/>
          <w:bCs/>
          <w:color w:val="000000"/>
          <w:sz w:val="24"/>
          <w:szCs w:val="24"/>
        </w:rPr>
        <w:t>__________________</w:t>
      </w:r>
      <w:r w:rsidRPr="00311533">
        <w:rPr>
          <w:rFonts w:ascii="Times New Roman" w:hAnsi="Times New Roman" w:cs="Times New Roman"/>
          <w:color w:val="000000"/>
          <w:sz w:val="24"/>
          <w:szCs w:val="24"/>
        </w:rPr>
        <w:t xml:space="preserve">, declar pe propria răspundere că solicitantul/parteneriatul creat are resursele financiare necesare pentru susţinerea implementării proiectului şi mă angajez: </w:t>
      </w:r>
    </w:p>
    <w:p w:rsidR="0083324F" w:rsidRPr="00311533" w:rsidRDefault="0083324F" w:rsidP="0083324F">
      <w:pPr>
        <w:autoSpaceDE w:val="0"/>
        <w:autoSpaceDN w:val="0"/>
        <w:adjustRightInd w:val="0"/>
        <w:spacing w:after="0" w:line="240" w:lineRule="auto"/>
        <w:jc w:val="both"/>
        <w:rPr>
          <w:rFonts w:ascii="Times New Roman" w:hAnsi="Times New Roman" w:cs="Times New Roman"/>
          <w:color w:val="000000"/>
          <w:sz w:val="24"/>
          <w:szCs w:val="24"/>
        </w:rPr>
      </w:pPr>
      <w:r w:rsidRPr="00311533">
        <w:rPr>
          <w:rFonts w:ascii="Times New Roman" w:hAnsi="Times New Roman" w:cs="Times New Roman"/>
          <w:color w:val="000000"/>
          <w:sz w:val="24"/>
          <w:szCs w:val="24"/>
        </w:rPr>
        <w:t></w:t>
      </w:r>
      <w:r w:rsidRPr="00311533">
        <w:rPr>
          <w:rFonts w:ascii="Times New Roman" w:hAnsi="Times New Roman" w:cs="Times New Roman"/>
          <w:color w:val="000000"/>
          <w:sz w:val="24"/>
          <w:szCs w:val="24"/>
        </w:rPr>
        <w:t xml:space="preserve">să furnizez contribuţia proprie aferentă costurilor eligibile ale proiectului/ </w:t>
      </w:r>
      <w:proofErr w:type="gramStart"/>
      <w:r w:rsidRPr="00311533">
        <w:rPr>
          <w:rFonts w:ascii="Times New Roman" w:hAnsi="Times New Roman" w:cs="Times New Roman"/>
          <w:color w:val="000000"/>
          <w:sz w:val="24"/>
          <w:szCs w:val="24"/>
        </w:rPr>
        <w:t>să</w:t>
      </w:r>
      <w:proofErr w:type="gramEnd"/>
      <w:r w:rsidRPr="00311533">
        <w:rPr>
          <w:rFonts w:ascii="Times New Roman" w:hAnsi="Times New Roman" w:cs="Times New Roman"/>
          <w:color w:val="000000"/>
          <w:sz w:val="24"/>
          <w:szCs w:val="24"/>
        </w:rPr>
        <w:t xml:space="preserve"> furnizez împreună cu partenerii contribuţia proprie aferentă fiecărui membru al parteneriatului; </w:t>
      </w:r>
    </w:p>
    <w:p w:rsidR="0083324F" w:rsidRPr="00311533" w:rsidRDefault="0083324F" w:rsidP="0083324F">
      <w:pPr>
        <w:autoSpaceDE w:val="0"/>
        <w:autoSpaceDN w:val="0"/>
        <w:adjustRightInd w:val="0"/>
        <w:spacing w:after="0" w:line="240" w:lineRule="auto"/>
        <w:jc w:val="both"/>
        <w:rPr>
          <w:rFonts w:ascii="Times New Roman" w:hAnsi="Times New Roman" w:cs="Times New Roman"/>
          <w:color w:val="000000"/>
          <w:sz w:val="24"/>
          <w:szCs w:val="24"/>
        </w:rPr>
      </w:pPr>
      <w:r w:rsidRPr="00311533">
        <w:rPr>
          <w:rFonts w:ascii="Times New Roman" w:hAnsi="Times New Roman" w:cs="Times New Roman"/>
          <w:color w:val="000000"/>
          <w:sz w:val="24"/>
          <w:szCs w:val="24"/>
        </w:rPr>
        <w:t></w:t>
      </w:r>
      <w:r w:rsidRPr="00311533">
        <w:rPr>
          <w:rFonts w:ascii="Times New Roman" w:hAnsi="Times New Roman" w:cs="Times New Roman"/>
          <w:color w:val="000000"/>
          <w:sz w:val="24"/>
          <w:szCs w:val="24"/>
        </w:rPr>
        <w:t xml:space="preserve">să finanţez împreună cu partenerii, după caz, toate costurile neeligibile aferente proiectului; </w:t>
      </w:r>
    </w:p>
    <w:p w:rsidR="0083324F" w:rsidRPr="00311533" w:rsidRDefault="0083324F" w:rsidP="0083324F">
      <w:pPr>
        <w:autoSpaceDE w:val="0"/>
        <w:autoSpaceDN w:val="0"/>
        <w:adjustRightInd w:val="0"/>
        <w:spacing w:after="0" w:line="240" w:lineRule="auto"/>
        <w:jc w:val="both"/>
        <w:rPr>
          <w:rFonts w:ascii="Times New Roman" w:hAnsi="Times New Roman" w:cs="Times New Roman"/>
          <w:color w:val="000000"/>
          <w:sz w:val="24"/>
          <w:szCs w:val="24"/>
        </w:rPr>
      </w:pPr>
      <w:r w:rsidRPr="00311533">
        <w:rPr>
          <w:rFonts w:ascii="Times New Roman" w:hAnsi="Times New Roman" w:cs="Times New Roman"/>
          <w:color w:val="000000"/>
          <w:sz w:val="24"/>
          <w:szCs w:val="24"/>
        </w:rPr>
        <w:t></w:t>
      </w:r>
      <w:r w:rsidRPr="00311533">
        <w:rPr>
          <w:rFonts w:ascii="Times New Roman" w:hAnsi="Times New Roman" w:cs="Times New Roman"/>
          <w:color w:val="000000"/>
          <w:sz w:val="24"/>
          <w:szCs w:val="24"/>
        </w:rPr>
        <w:t xml:space="preserve">să asigur, împreună cu partenerii, după caz, resursele financiare necesare implementării optime a proiectului în condiţiile rambursării/decontării ulterioare a cheltuielilor; </w:t>
      </w:r>
    </w:p>
    <w:p w:rsidR="0083324F" w:rsidRPr="00311533" w:rsidRDefault="0083324F" w:rsidP="0083324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11533">
        <w:rPr>
          <w:rFonts w:ascii="Times New Roman" w:hAnsi="Times New Roman" w:cs="Times New Roman"/>
          <w:color w:val="000000"/>
          <w:sz w:val="24"/>
          <w:szCs w:val="24"/>
        </w:rPr>
        <w:t></w:t>
      </w:r>
      <w:r w:rsidRPr="00311533">
        <w:rPr>
          <w:rFonts w:ascii="Times New Roman" w:hAnsi="Times New Roman" w:cs="Times New Roman"/>
          <w:color w:val="000000"/>
          <w:sz w:val="24"/>
          <w:szCs w:val="24"/>
        </w:rPr>
        <w:t>să asigur folosinţa echipamentelor şi bunurilor achiziţionate prin proiect, împreună cu partenerii, după caz, pentru scopul declarat în proiect.</w:t>
      </w:r>
      <w:proofErr w:type="gramEnd"/>
      <w:r w:rsidRPr="00311533">
        <w:rPr>
          <w:rFonts w:ascii="Times New Roman" w:hAnsi="Times New Roman" w:cs="Times New Roman"/>
          <w:color w:val="000000"/>
          <w:sz w:val="24"/>
          <w:szCs w:val="24"/>
        </w:rPr>
        <w:t xml:space="preserve"> </w:t>
      </w:r>
    </w:p>
    <w:p w:rsidR="0083324F" w:rsidRPr="00311533" w:rsidRDefault="0083324F" w:rsidP="0083324F">
      <w:pPr>
        <w:autoSpaceDE w:val="0"/>
        <w:autoSpaceDN w:val="0"/>
        <w:adjustRightInd w:val="0"/>
        <w:spacing w:after="0" w:line="240" w:lineRule="auto"/>
        <w:jc w:val="both"/>
        <w:rPr>
          <w:rFonts w:ascii="Times New Roman" w:hAnsi="Times New Roman" w:cs="Times New Roman"/>
          <w:color w:val="000000"/>
          <w:sz w:val="24"/>
          <w:szCs w:val="24"/>
        </w:rPr>
      </w:pPr>
    </w:p>
    <w:p w:rsidR="0083324F" w:rsidRPr="00311533" w:rsidRDefault="0083324F" w:rsidP="0083324F">
      <w:pPr>
        <w:autoSpaceDE w:val="0"/>
        <w:autoSpaceDN w:val="0"/>
        <w:adjustRightInd w:val="0"/>
        <w:spacing w:after="0" w:line="240" w:lineRule="auto"/>
        <w:jc w:val="both"/>
        <w:rPr>
          <w:rFonts w:ascii="Times New Roman" w:hAnsi="Times New Roman" w:cs="Times New Roman"/>
          <w:color w:val="000000"/>
          <w:sz w:val="24"/>
          <w:szCs w:val="24"/>
        </w:rPr>
      </w:pPr>
      <w:r w:rsidRPr="00311533">
        <w:rPr>
          <w:rFonts w:ascii="Times New Roman" w:hAnsi="Times New Roman" w:cs="Times New Roman"/>
          <w:color w:val="000000"/>
          <w:sz w:val="24"/>
          <w:szCs w:val="24"/>
        </w:rPr>
        <w:t xml:space="preserve">De asemenea, declar că sunt de acord şi voi respecta toți termenii și condițiile prevăzute în Ghidul solicitantului pentru EEA Grants CALL FOR PROPOSALS 2018 – Collaborative Research Projects, în contractul de finanțare, precum și în legislaţia comunitară şi naţională în vigoare, în caz contrar sunt de acord cu rezilierea contractului. </w:t>
      </w:r>
    </w:p>
    <w:p w:rsidR="0083324F" w:rsidRPr="00311533" w:rsidRDefault="0083324F" w:rsidP="0083324F">
      <w:pPr>
        <w:autoSpaceDE w:val="0"/>
        <w:autoSpaceDN w:val="0"/>
        <w:adjustRightInd w:val="0"/>
        <w:spacing w:after="0" w:line="240" w:lineRule="auto"/>
        <w:jc w:val="both"/>
        <w:rPr>
          <w:rFonts w:ascii="Times New Roman" w:hAnsi="Times New Roman" w:cs="Times New Roman"/>
          <w:color w:val="000000"/>
          <w:sz w:val="24"/>
          <w:szCs w:val="24"/>
        </w:rPr>
      </w:pPr>
      <w:r w:rsidRPr="00311533">
        <w:rPr>
          <w:rFonts w:ascii="Times New Roman" w:hAnsi="Times New Roman" w:cs="Times New Roman"/>
          <w:b/>
          <w:bCs/>
          <w:color w:val="000000"/>
          <w:sz w:val="24"/>
          <w:szCs w:val="24"/>
        </w:rPr>
        <w:t xml:space="preserve">Data: _____________ </w:t>
      </w:r>
    </w:p>
    <w:p w:rsidR="0083324F" w:rsidRPr="00311533" w:rsidRDefault="0083324F" w:rsidP="0083324F">
      <w:pPr>
        <w:autoSpaceDE w:val="0"/>
        <w:autoSpaceDN w:val="0"/>
        <w:adjustRightInd w:val="0"/>
        <w:spacing w:after="0" w:line="240" w:lineRule="auto"/>
        <w:jc w:val="both"/>
        <w:rPr>
          <w:rFonts w:ascii="Times New Roman" w:hAnsi="Times New Roman" w:cs="Times New Roman"/>
          <w:color w:val="000000"/>
          <w:sz w:val="24"/>
          <w:szCs w:val="24"/>
        </w:rPr>
      </w:pPr>
      <w:r w:rsidRPr="00311533">
        <w:rPr>
          <w:rFonts w:ascii="Times New Roman" w:hAnsi="Times New Roman" w:cs="Times New Roman"/>
          <w:b/>
          <w:bCs/>
          <w:color w:val="000000"/>
          <w:sz w:val="24"/>
          <w:szCs w:val="24"/>
        </w:rPr>
        <w:t>Funcţia ocupată în organizaţie</w:t>
      </w:r>
      <w:proofErr w:type="gramStart"/>
      <w:r w:rsidRPr="00311533">
        <w:rPr>
          <w:rFonts w:ascii="Times New Roman" w:hAnsi="Times New Roman" w:cs="Times New Roman"/>
          <w:b/>
          <w:bCs/>
          <w:color w:val="000000"/>
          <w:sz w:val="24"/>
          <w:szCs w:val="24"/>
        </w:rPr>
        <w:t>:_</w:t>
      </w:r>
      <w:proofErr w:type="gramEnd"/>
      <w:r w:rsidRPr="00311533">
        <w:rPr>
          <w:rFonts w:ascii="Times New Roman" w:hAnsi="Times New Roman" w:cs="Times New Roman"/>
          <w:b/>
          <w:bCs/>
          <w:color w:val="000000"/>
          <w:sz w:val="24"/>
          <w:szCs w:val="24"/>
        </w:rPr>
        <w:t xml:space="preserve">________________ </w:t>
      </w:r>
    </w:p>
    <w:p w:rsidR="0083324F" w:rsidRPr="00311533" w:rsidRDefault="0083324F" w:rsidP="0083324F">
      <w:pPr>
        <w:autoSpaceDE w:val="0"/>
        <w:autoSpaceDN w:val="0"/>
        <w:adjustRightInd w:val="0"/>
        <w:spacing w:after="0" w:line="240" w:lineRule="auto"/>
        <w:jc w:val="both"/>
        <w:rPr>
          <w:rFonts w:ascii="Times New Roman" w:hAnsi="Times New Roman" w:cs="Times New Roman"/>
          <w:color w:val="000000"/>
          <w:sz w:val="24"/>
          <w:szCs w:val="24"/>
        </w:rPr>
      </w:pPr>
      <w:r w:rsidRPr="00311533">
        <w:rPr>
          <w:rFonts w:ascii="Times New Roman" w:hAnsi="Times New Roman" w:cs="Times New Roman"/>
          <w:b/>
          <w:bCs/>
          <w:color w:val="000000"/>
          <w:sz w:val="24"/>
          <w:szCs w:val="24"/>
        </w:rPr>
        <w:t xml:space="preserve">Prenume şi Nume ___________________ </w:t>
      </w:r>
    </w:p>
    <w:p w:rsidR="0083324F" w:rsidRPr="00311533" w:rsidRDefault="0083324F" w:rsidP="0083324F">
      <w:pPr>
        <w:autoSpaceDE w:val="0"/>
        <w:autoSpaceDN w:val="0"/>
        <w:adjustRightInd w:val="0"/>
        <w:spacing w:after="0" w:line="240" w:lineRule="auto"/>
        <w:jc w:val="both"/>
        <w:rPr>
          <w:rFonts w:ascii="Times New Roman" w:hAnsi="Times New Roman" w:cs="Times New Roman"/>
          <w:color w:val="000000"/>
          <w:sz w:val="24"/>
          <w:szCs w:val="24"/>
        </w:rPr>
      </w:pPr>
      <w:r w:rsidRPr="00311533">
        <w:rPr>
          <w:rFonts w:ascii="Times New Roman" w:hAnsi="Times New Roman" w:cs="Times New Roman"/>
          <w:b/>
          <w:bCs/>
          <w:color w:val="000000"/>
          <w:sz w:val="24"/>
          <w:szCs w:val="24"/>
        </w:rPr>
        <w:t xml:space="preserve">Semnătura </w:t>
      </w:r>
    </w:p>
    <w:p w:rsidR="0083324F" w:rsidRPr="00C82595" w:rsidRDefault="0083324F" w:rsidP="0083324F">
      <w:pPr>
        <w:jc w:val="both"/>
        <w:rPr>
          <w:rFonts w:ascii="Times New Roman" w:hAnsi="Times New Roman" w:cs="Times New Roman"/>
          <w:b/>
          <w:bCs/>
          <w:color w:val="000000"/>
          <w:sz w:val="24"/>
          <w:szCs w:val="24"/>
        </w:rPr>
      </w:pPr>
      <w:r w:rsidRPr="00311533">
        <w:rPr>
          <w:rFonts w:ascii="Times New Roman" w:hAnsi="Times New Roman" w:cs="Times New Roman"/>
          <w:b/>
          <w:bCs/>
          <w:color w:val="000000"/>
          <w:sz w:val="24"/>
          <w:szCs w:val="24"/>
        </w:rPr>
        <w:t>Ştampila</w:t>
      </w:r>
    </w:p>
    <w:p w:rsidR="00C45E91" w:rsidRDefault="00C45E91"/>
    <w:sectPr w:rsidR="00C45E91" w:rsidSect="00F021F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mp;quo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41C"/>
    <w:multiLevelType w:val="hybridMultilevel"/>
    <w:tmpl w:val="3C40D2A0"/>
    <w:lvl w:ilvl="0" w:tplc="18E69F5A">
      <w:start w:val="1"/>
      <w:numFmt w:val="decimal"/>
      <w:lvlText w:val="%1."/>
      <w:lvlJc w:val="left"/>
      <w:pPr>
        <w:ind w:left="720" w:hanging="360"/>
      </w:pPr>
      <w:rPr>
        <w:rFonts w:hint="default"/>
        <w:b/>
      </w:rPr>
    </w:lvl>
    <w:lvl w:ilvl="1" w:tplc="CD8CFCB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C357C"/>
    <w:multiLevelType w:val="hybridMultilevel"/>
    <w:tmpl w:val="1EBA3808"/>
    <w:lvl w:ilvl="0" w:tplc="04140019">
      <w:start w:val="1"/>
      <w:numFmt w:val="lowerLetter"/>
      <w:lvlText w:val="%1."/>
      <w:lvlJc w:val="left"/>
      <w:pPr>
        <w:ind w:left="720" w:hanging="360"/>
      </w:pPr>
      <w:rPr>
        <w:rFonts w:hint="default"/>
        <w:b/>
      </w:rPr>
    </w:lvl>
    <w:lvl w:ilvl="1" w:tplc="CD8CFCB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E5E79"/>
    <w:multiLevelType w:val="hybridMultilevel"/>
    <w:tmpl w:val="06B0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2D0708"/>
    <w:multiLevelType w:val="hybridMultilevel"/>
    <w:tmpl w:val="CED8AAC8"/>
    <w:lvl w:ilvl="0" w:tplc="CD8CFCBC">
      <w:start w:val="1"/>
      <w:numFmt w:val="lowerLetter"/>
      <w:lvlText w:val="%1."/>
      <w:lvlJc w:val="left"/>
      <w:pPr>
        <w:ind w:left="720" w:hanging="360"/>
      </w:pPr>
      <w:rPr>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3324F"/>
    <w:rsid w:val="0083324F"/>
    <w:rsid w:val="00C45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4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24F"/>
    <w:rPr>
      <w:color w:val="0000FF"/>
      <w:u w:val="single"/>
    </w:rPr>
  </w:style>
  <w:style w:type="paragraph" w:customStyle="1" w:styleId="Default">
    <w:name w:val="Default"/>
    <w:rsid w:val="0083324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3324F"/>
    <w:pPr>
      <w:spacing w:after="200" w:line="276" w:lineRule="auto"/>
      <w:ind w:left="720"/>
      <w:contextualSpacing/>
    </w:pPr>
  </w:style>
  <w:style w:type="character" w:customStyle="1" w:styleId="Tablecaption2">
    <w:name w:val="Table caption (2)_"/>
    <w:basedOn w:val="DefaultParagraphFont"/>
    <w:link w:val="Tablecaption20"/>
    <w:uiPriority w:val="99"/>
    <w:rsid w:val="0083324F"/>
    <w:rPr>
      <w:rFonts w:ascii="Arial" w:hAnsi="Arial" w:cs="Arial"/>
      <w:b/>
      <w:bCs/>
      <w:sz w:val="18"/>
      <w:szCs w:val="18"/>
      <w:shd w:val="clear" w:color="auto" w:fill="FFFFFF"/>
    </w:rPr>
  </w:style>
  <w:style w:type="paragraph" w:customStyle="1" w:styleId="Tablecaption20">
    <w:name w:val="Table caption (2)"/>
    <w:basedOn w:val="Normal"/>
    <w:link w:val="Tablecaption2"/>
    <w:uiPriority w:val="99"/>
    <w:rsid w:val="0083324F"/>
    <w:pPr>
      <w:widowControl w:val="0"/>
      <w:shd w:val="clear" w:color="auto" w:fill="FFFFFF"/>
      <w:spacing w:after="0" w:line="240" w:lineRule="atLeast"/>
    </w:pPr>
    <w:rPr>
      <w:rFonts w:ascii="Arial" w:hAnsi="Arial" w:cs="Arial"/>
      <w:b/>
      <w:bCs/>
      <w:sz w:val="18"/>
      <w:szCs w:val="18"/>
    </w:rPr>
  </w:style>
  <w:style w:type="table" w:styleId="TableGrid">
    <w:name w:val="Table Grid"/>
    <w:basedOn w:val="TableNormal"/>
    <w:uiPriority w:val="59"/>
    <w:rsid w:val="008332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3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2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tavdontu@gmail.com" TargetMode="External"/><Relationship Id="rId3" Type="http://schemas.openxmlformats.org/officeDocument/2006/relationships/settings" Target="settings.xml"/><Relationship Id="rId7" Type="http://schemas.openxmlformats.org/officeDocument/2006/relationships/hyperlink" Target="mailto:octavdont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tavdontu@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1962</Words>
  <Characters>11186</Characters>
  <Application>Microsoft Office Word</Application>
  <DocSecurity>0</DocSecurity>
  <Lines>93</Lines>
  <Paragraphs>26</Paragraphs>
  <ScaleCrop>false</ScaleCrop>
  <Company/>
  <LinksUpToDate>false</LinksUpToDate>
  <CharactersWithSpaces>13122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dc:creator>
  <cp:keywords/>
  <dc:description/>
  <cp:lastModifiedBy>denisa</cp:lastModifiedBy>
  <cp:revision>2</cp:revision>
  <dcterms:created xsi:type="dcterms:W3CDTF">2018-07-24T09:46:00Z</dcterms:created>
  <dcterms:modified xsi:type="dcterms:W3CDTF">2018-07-24T09:46:00Z</dcterms:modified>
</cp:coreProperties>
</file>