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1FE65" w14:textId="77777777" w:rsidR="00A94E4D" w:rsidRPr="00BB3EFA" w:rsidRDefault="00A94E4D" w:rsidP="00BB3EFA">
      <w:pPr>
        <w:rPr>
          <w:b/>
          <w:color w:val="1F497D" w:themeColor="text2"/>
          <w:sz w:val="24"/>
          <w:szCs w:val="24"/>
        </w:rPr>
      </w:pPr>
    </w:p>
    <w:p w14:paraId="5CA8D185" w14:textId="570E286F" w:rsidR="00F37722" w:rsidRPr="00F16E17" w:rsidRDefault="002E337A" w:rsidP="004C690A">
      <w:pPr>
        <w:jc w:val="center"/>
        <w:rPr>
          <w:b/>
          <w:color w:val="1F497D" w:themeColor="text2"/>
          <w:sz w:val="40"/>
          <w:szCs w:val="40"/>
        </w:rPr>
      </w:pPr>
      <w:r w:rsidRPr="00F16E17">
        <w:rPr>
          <w:b/>
          <w:color w:val="1F497D" w:themeColor="text2"/>
          <w:sz w:val="40"/>
          <w:szCs w:val="40"/>
        </w:rPr>
        <w:t xml:space="preserve">METODOLOGIE DE SELECŢIE </w:t>
      </w:r>
    </w:p>
    <w:p w14:paraId="537AD526" w14:textId="77777777" w:rsidR="002E337A" w:rsidRPr="00F16E17" w:rsidRDefault="002E337A" w:rsidP="004C690A">
      <w:pPr>
        <w:contextualSpacing/>
        <w:jc w:val="center"/>
        <w:rPr>
          <w:b/>
          <w:color w:val="1F497D" w:themeColor="text2"/>
          <w:sz w:val="32"/>
          <w:szCs w:val="32"/>
        </w:rPr>
      </w:pPr>
      <w:r w:rsidRPr="00F16E17">
        <w:rPr>
          <w:b/>
          <w:color w:val="1F497D" w:themeColor="text2"/>
          <w:sz w:val="32"/>
          <w:szCs w:val="32"/>
        </w:rPr>
        <w:t>a grupului ţintă a</w:t>
      </w:r>
      <w:r w:rsidR="00EA2C6C" w:rsidRPr="00F16E17">
        <w:rPr>
          <w:b/>
          <w:color w:val="1F497D" w:themeColor="text2"/>
          <w:sz w:val="32"/>
          <w:szCs w:val="32"/>
        </w:rPr>
        <w:t>l</w:t>
      </w:r>
      <w:r w:rsidRPr="00F16E17">
        <w:rPr>
          <w:b/>
          <w:color w:val="1F497D" w:themeColor="text2"/>
          <w:sz w:val="32"/>
          <w:szCs w:val="32"/>
        </w:rPr>
        <w:t xml:space="preserve"> proiectului</w:t>
      </w:r>
    </w:p>
    <w:p w14:paraId="2A4FF9FC" w14:textId="79C69B5C" w:rsidR="002E337A" w:rsidRPr="00F16E17" w:rsidRDefault="00F03D90" w:rsidP="002E337A">
      <w:pPr>
        <w:contextualSpacing/>
        <w:jc w:val="center"/>
        <w:rPr>
          <w:b/>
          <w:i/>
          <w:color w:val="1F497D" w:themeColor="text2"/>
          <w:sz w:val="32"/>
          <w:szCs w:val="32"/>
        </w:rPr>
      </w:pPr>
      <w:r w:rsidRPr="00F03D90">
        <w:rPr>
          <w:b/>
          <w:i/>
          <w:color w:val="1F497D" w:themeColor="text2"/>
          <w:sz w:val="32"/>
          <w:szCs w:val="32"/>
        </w:rPr>
        <w:t>Burse pentru educația antreprenorială în rândul doctoranzilor și cercetătorilor postdoctorat (Be Antreprenor!)</w:t>
      </w:r>
      <w:r w:rsidR="002E337A" w:rsidRPr="00F16E17">
        <w:rPr>
          <w:b/>
          <w:i/>
          <w:color w:val="1F497D" w:themeColor="text2"/>
          <w:sz w:val="32"/>
          <w:szCs w:val="32"/>
        </w:rPr>
        <w:t>, MyS</w:t>
      </w:r>
      <w:r w:rsidR="00F16E17">
        <w:rPr>
          <w:b/>
          <w:i/>
          <w:color w:val="1F497D" w:themeColor="text2"/>
          <w:sz w:val="32"/>
          <w:szCs w:val="32"/>
        </w:rPr>
        <w:t>MIS</w:t>
      </w:r>
      <w:r w:rsidR="002E337A" w:rsidRPr="00F16E17">
        <w:rPr>
          <w:b/>
          <w:i/>
          <w:color w:val="1F497D" w:themeColor="text2"/>
          <w:sz w:val="32"/>
          <w:szCs w:val="32"/>
        </w:rPr>
        <w:t xml:space="preserve"> 124</w:t>
      </w:r>
      <w:r>
        <w:rPr>
          <w:b/>
          <w:i/>
          <w:color w:val="1F497D" w:themeColor="text2"/>
          <w:sz w:val="32"/>
          <w:szCs w:val="32"/>
        </w:rPr>
        <w:t>539</w:t>
      </w:r>
      <w:r w:rsidR="002E337A" w:rsidRPr="00F16E17">
        <w:rPr>
          <w:b/>
          <w:i/>
          <w:color w:val="1F497D" w:themeColor="text2"/>
          <w:sz w:val="32"/>
          <w:szCs w:val="32"/>
        </w:rPr>
        <w:t xml:space="preserve"> </w:t>
      </w:r>
    </w:p>
    <w:p w14:paraId="5935F098" w14:textId="4DC7774F" w:rsidR="002E337A" w:rsidRPr="00F16E17" w:rsidRDefault="00005A2B" w:rsidP="002E337A">
      <w:pPr>
        <w:jc w:val="center"/>
        <w:rPr>
          <w:b/>
          <w:color w:val="1F497D" w:themeColor="text2"/>
          <w:sz w:val="32"/>
          <w:szCs w:val="32"/>
        </w:rPr>
      </w:pPr>
      <w:r w:rsidRPr="00F16E17">
        <w:rPr>
          <w:b/>
          <w:color w:val="1F497D" w:themeColor="text2"/>
          <w:sz w:val="32"/>
          <w:szCs w:val="32"/>
        </w:rPr>
        <w:t>(nr</w:t>
      </w:r>
      <w:r w:rsidR="00F16E17">
        <w:rPr>
          <w:b/>
          <w:color w:val="1F497D" w:themeColor="text2"/>
          <w:sz w:val="32"/>
          <w:szCs w:val="32"/>
        </w:rPr>
        <w:t>.</w:t>
      </w:r>
      <w:r w:rsidRPr="00F16E17">
        <w:rPr>
          <w:b/>
          <w:color w:val="1F497D" w:themeColor="text2"/>
          <w:sz w:val="32"/>
          <w:szCs w:val="32"/>
        </w:rPr>
        <w:t xml:space="preserve"> contract 516</w:t>
      </w:r>
      <w:r w:rsidR="00F03D90">
        <w:rPr>
          <w:b/>
          <w:color w:val="1F497D" w:themeColor="text2"/>
          <w:sz w:val="32"/>
          <w:szCs w:val="32"/>
        </w:rPr>
        <w:t>80</w:t>
      </w:r>
      <w:r w:rsidRPr="00F16E17">
        <w:rPr>
          <w:b/>
          <w:color w:val="1F497D" w:themeColor="text2"/>
          <w:sz w:val="32"/>
          <w:szCs w:val="32"/>
        </w:rPr>
        <w:t>/09.07.2019</w:t>
      </w:r>
      <w:r w:rsidR="002E337A" w:rsidRPr="00F16E17">
        <w:rPr>
          <w:b/>
          <w:color w:val="1F497D" w:themeColor="text2"/>
          <w:sz w:val="32"/>
          <w:szCs w:val="32"/>
        </w:rPr>
        <w:t>)</w:t>
      </w:r>
    </w:p>
    <w:p w14:paraId="5B84CFFD" w14:textId="77777777" w:rsidR="003B7518" w:rsidRDefault="003B7518" w:rsidP="00292574">
      <w:pPr>
        <w:rPr>
          <w:b/>
          <w:sz w:val="28"/>
          <w:szCs w:val="28"/>
        </w:rPr>
      </w:pPr>
    </w:p>
    <w:p w14:paraId="4EC0A416" w14:textId="77777777" w:rsidR="004C690A" w:rsidRDefault="00C76D17" w:rsidP="00292574">
      <w:pPr>
        <w:rPr>
          <w:b/>
          <w:sz w:val="28"/>
          <w:szCs w:val="28"/>
        </w:rPr>
      </w:pPr>
      <w:r w:rsidRPr="00F16E17">
        <w:rPr>
          <w:b/>
          <w:sz w:val="28"/>
          <w:szCs w:val="28"/>
        </w:rPr>
        <w:t>Preambul</w:t>
      </w:r>
    </w:p>
    <w:p w14:paraId="4F63BB1B" w14:textId="131297A5" w:rsidR="00D91467" w:rsidRPr="00F16E17" w:rsidRDefault="00C56601" w:rsidP="00FC2D2A">
      <w:pPr>
        <w:jc w:val="both"/>
        <w:rPr>
          <w:sz w:val="24"/>
          <w:szCs w:val="24"/>
        </w:rPr>
      </w:pPr>
      <w:r w:rsidRPr="00F16E17">
        <w:rPr>
          <w:sz w:val="24"/>
          <w:szCs w:val="24"/>
        </w:rPr>
        <w:t>Prezenta metodolo</w:t>
      </w:r>
      <w:r w:rsidR="00D91467" w:rsidRPr="00F16E17">
        <w:rPr>
          <w:sz w:val="24"/>
          <w:szCs w:val="24"/>
        </w:rPr>
        <w:t xml:space="preserve">gie este elaborată pentru selectarea grupului ţintă al proiectului </w:t>
      </w:r>
      <w:r w:rsidR="00F03D90" w:rsidRPr="00F03D90">
        <w:rPr>
          <w:b/>
          <w:i/>
          <w:sz w:val="24"/>
          <w:szCs w:val="24"/>
        </w:rPr>
        <w:t>Burse pentru educația antreprenorială în rândul doctoranzilor și cercetătorilor postdoctorat (Be Antreprenor!)</w:t>
      </w:r>
      <w:r w:rsidR="00D91467" w:rsidRPr="00F16E17">
        <w:rPr>
          <w:b/>
          <w:i/>
          <w:sz w:val="24"/>
          <w:szCs w:val="24"/>
        </w:rPr>
        <w:t xml:space="preserve">, </w:t>
      </w:r>
      <w:r w:rsidR="00D91467" w:rsidRPr="00F16E17">
        <w:rPr>
          <w:b/>
          <w:sz w:val="24"/>
          <w:szCs w:val="24"/>
        </w:rPr>
        <w:t>MyS</w:t>
      </w:r>
      <w:r w:rsidR="00F16E17" w:rsidRPr="00F16E17">
        <w:rPr>
          <w:b/>
          <w:sz w:val="24"/>
          <w:szCs w:val="24"/>
        </w:rPr>
        <w:t>MIS</w:t>
      </w:r>
      <w:r w:rsidR="00D91467" w:rsidRPr="00F16E17">
        <w:rPr>
          <w:b/>
          <w:sz w:val="24"/>
          <w:szCs w:val="24"/>
        </w:rPr>
        <w:t xml:space="preserve"> 124</w:t>
      </w:r>
      <w:r w:rsidR="00F03D90">
        <w:rPr>
          <w:b/>
          <w:sz w:val="24"/>
          <w:szCs w:val="24"/>
        </w:rPr>
        <w:t>539</w:t>
      </w:r>
      <w:r w:rsidR="00D91467" w:rsidRPr="00F16E17">
        <w:rPr>
          <w:sz w:val="24"/>
          <w:szCs w:val="24"/>
        </w:rPr>
        <w:t xml:space="preserve">, </w:t>
      </w:r>
      <w:r w:rsidR="001B71B1" w:rsidRPr="00F16E17">
        <w:rPr>
          <w:sz w:val="24"/>
          <w:szCs w:val="24"/>
        </w:rPr>
        <w:t xml:space="preserve">cofinanţat din Fondul Social European (FSE), prin Programul Operaţional Capital Uman (POCU) 2014-2020. Proiectul </w:t>
      </w:r>
      <w:r w:rsidR="007E4038" w:rsidRPr="00F16E17">
        <w:rPr>
          <w:sz w:val="24"/>
          <w:szCs w:val="24"/>
        </w:rPr>
        <w:t>se implementează în perioada 10.07.2019 – 09.01.2021</w:t>
      </w:r>
      <w:r w:rsidR="001B71B1" w:rsidRPr="00F16E17">
        <w:rPr>
          <w:sz w:val="24"/>
          <w:szCs w:val="24"/>
        </w:rPr>
        <w:t>, beneficiar fiind Universitatea POLITEHNICA din Bucureşti, având ca partener</w:t>
      </w:r>
      <w:r w:rsidR="00F03D90">
        <w:rPr>
          <w:sz w:val="24"/>
          <w:szCs w:val="24"/>
        </w:rPr>
        <w:t>i</w:t>
      </w:r>
      <w:r w:rsidR="001B71B1" w:rsidRPr="00F16E17">
        <w:rPr>
          <w:sz w:val="24"/>
          <w:szCs w:val="24"/>
        </w:rPr>
        <w:t xml:space="preserve"> </w:t>
      </w:r>
      <w:r w:rsidR="00F03D90" w:rsidRPr="00F03D90">
        <w:rPr>
          <w:sz w:val="24"/>
          <w:szCs w:val="24"/>
        </w:rPr>
        <w:t>Asociația Profesională a Specialiștilor din Domeniul Echipamentelor sub Presiune și a Instalațiilor de Ridicat – (ASPIR) și Universitatea „Dunărea de Jos” din Galați</w:t>
      </w:r>
      <w:r w:rsidR="001B71B1" w:rsidRPr="00F16E17">
        <w:rPr>
          <w:sz w:val="24"/>
          <w:szCs w:val="24"/>
        </w:rPr>
        <w:t>.</w:t>
      </w:r>
    </w:p>
    <w:p w14:paraId="400DCFDA" w14:textId="59120FB7" w:rsidR="009171E6" w:rsidRPr="00F16E17" w:rsidRDefault="004C690A" w:rsidP="00FC2D2A">
      <w:pPr>
        <w:jc w:val="both"/>
        <w:rPr>
          <w:sz w:val="24"/>
          <w:szCs w:val="24"/>
        </w:rPr>
      </w:pPr>
      <w:r w:rsidRPr="00F16E17">
        <w:rPr>
          <w:sz w:val="24"/>
          <w:szCs w:val="24"/>
        </w:rPr>
        <w:t>În cadrul proiectului se va acorda sprijin financiar unui număr de 70 de doctoranzi</w:t>
      </w:r>
      <w:r w:rsidR="00F03D90">
        <w:rPr>
          <w:sz w:val="24"/>
          <w:szCs w:val="24"/>
        </w:rPr>
        <w:t xml:space="preserve"> </w:t>
      </w:r>
      <w:r w:rsidR="00F03D90" w:rsidRPr="000C28BC">
        <w:rPr>
          <w:rFonts w:eastAsia="Times New Roman" w:cstheme="minorHAnsi"/>
          <w:color w:val="222222"/>
          <w:sz w:val="24"/>
          <w:szCs w:val="24"/>
        </w:rPr>
        <w:t>(din</w:t>
      </w:r>
      <w:r w:rsidR="00FA38AC">
        <w:rPr>
          <w:rFonts w:eastAsia="Times New Roman" w:cstheme="minorHAnsi"/>
          <w:color w:val="222222"/>
          <w:sz w:val="24"/>
          <w:szCs w:val="24"/>
        </w:rPr>
        <w:t>tre</w:t>
      </w:r>
      <w:r w:rsidR="00F03D90" w:rsidRPr="000C28BC">
        <w:rPr>
          <w:rFonts w:eastAsia="Times New Roman" w:cstheme="minorHAnsi"/>
          <w:color w:val="222222"/>
          <w:sz w:val="24"/>
          <w:szCs w:val="24"/>
        </w:rPr>
        <w:t xml:space="preserve"> care </w:t>
      </w:r>
      <w:r w:rsidR="00F03D90" w:rsidRPr="000C28BC">
        <w:rPr>
          <w:rFonts w:eastAsia="Times New Roman" w:cstheme="minorHAnsi"/>
          <w:b/>
          <w:color w:val="222222"/>
          <w:sz w:val="24"/>
          <w:szCs w:val="24"/>
        </w:rPr>
        <w:t>58 doctoranzi ai UPB</w:t>
      </w:r>
      <w:r w:rsidR="00F03D90" w:rsidRPr="000C28BC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F03D90">
        <w:rPr>
          <w:rFonts w:eastAsia="Times New Roman" w:cstheme="minorHAnsi"/>
          <w:color w:val="222222"/>
          <w:sz w:val="24"/>
          <w:szCs w:val="24"/>
        </w:rPr>
        <w:t>ș</w:t>
      </w:r>
      <w:r w:rsidR="00F03D90" w:rsidRPr="000C28BC">
        <w:rPr>
          <w:rFonts w:eastAsia="Times New Roman" w:cstheme="minorHAnsi"/>
          <w:color w:val="222222"/>
          <w:sz w:val="24"/>
          <w:szCs w:val="24"/>
        </w:rPr>
        <w:t xml:space="preserve">i </w:t>
      </w:r>
      <w:r w:rsidR="00F03D90" w:rsidRPr="000C28BC">
        <w:rPr>
          <w:rFonts w:eastAsia="Times New Roman" w:cstheme="minorHAnsi"/>
          <w:b/>
          <w:color w:val="222222"/>
          <w:sz w:val="24"/>
          <w:szCs w:val="24"/>
        </w:rPr>
        <w:t>12 doctoranzi ai UDJG</w:t>
      </w:r>
      <w:r w:rsidR="00F03D90" w:rsidRPr="000C28BC">
        <w:rPr>
          <w:rFonts w:eastAsia="Times New Roman" w:cstheme="minorHAnsi"/>
          <w:color w:val="222222"/>
          <w:sz w:val="24"/>
          <w:szCs w:val="24"/>
        </w:rPr>
        <w:t>)</w:t>
      </w:r>
      <w:r w:rsidRPr="00F16E17">
        <w:rPr>
          <w:sz w:val="24"/>
          <w:szCs w:val="24"/>
        </w:rPr>
        <w:t xml:space="preserve"> înmatriculaţi în anii al II-lea şi al III-</w:t>
      </w:r>
      <w:r w:rsidR="00FC2D2A" w:rsidRPr="00F16E17">
        <w:rPr>
          <w:sz w:val="24"/>
          <w:szCs w:val="24"/>
        </w:rPr>
        <w:t xml:space="preserve">lea ai programului de doctorat </w:t>
      </w:r>
      <w:r w:rsidR="00ED6464" w:rsidRPr="00F16E17">
        <w:rPr>
          <w:sz w:val="24"/>
          <w:szCs w:val="24"/>
        </w:rPr>
        <w:t xml:space="preserve">în domeniile </w:t>
      </w:r>
      <w:r w:rsidR="00F03D90" w:rsidRPr="000C28BC">
        <w:rPr>
          <w:rFonts w:cstheme="minorHAnsi"/>
          <w:b/>
          <w:i/>
          <w:iCs/>
          <w:sz w:val="24"/>
          <w:szCs w:val="24"/>
        </w:rPr>
        <w:t>Inginerie mecanică, Inginerie industrială, Inginerie aerospa</w:t>
      </w:r>
      <w:r w:rsidR="00F03D90">
        <w:rPr>
          <w:rFonts w:cstheme="minorHAnsi"/>
          <w:b/>
          <w:i/>
          <w:iCs/>
          <w:sz w:val="24"/>
          <w:szCs w:val="24"/>
        </w:rPr>
        <w:t>ț</w:t>
      </w:r>
      <w:r w:rsidR="00F03D90" w:rsidRPr="000C28BC">
        <w:rPr>
          <w:rFonts w:cstheme="minorHAnsi"/>
          <w:b/>
          <w:i/>
          <w:iCs/>
          <w:sz w:val="24"/>
          <w:szCs w:val="24"/>
        </w:rPr>
        <w:t xml:space="preserve">ială </w:t>
      </w:r>
      <w:r w:rsidR="00F03D90">
        <w:rPr>
          <w:rFonts w:cstheme="minorHAnsi"/>
          <w:b/>
          <w:i/>
          <w:iCs/>
          <w:sz w:val="24"/>
          <w:szCs w:val="24"/>
        </w:rPr>
        <w:t>ș</w:t>
      </w:r>
      <w:r w:rsidR="00F03D90" w:rsidRPr="000C28BC">
        <w:rPr>
          <w:rFonts w:cstheme="minorHAnsi"/>
          <w:b/>
          <w:i/>
          <w:iCs/>
          <w:sz w:val="24"/>
          <w:szCs w:val="24"/>
        </w:rPr>
        <w:t>i Ingineria transporturilor</w:t>
      </w:r>
      <w:r w:rsidR="004C6216" w:rsidRPr="00F16E17">
        <w:rPr>
          <w:sz w:val="24"/>
          <w:szCs w:val="24"/>
        </w:rPr>
        <w:t xml:space="preserve"> </w:t>
      </w:r>
      <w:r w:rsidRPr="00F16E17">
        <w:rPr>
          <w:sz w:val="24"/>
          <w:szCs w:val="24"/>
        </w:rPr>
        <w:t xml:space="preserve">şi unui număr de 30 de </w:t>
      </w:r>
      <w:r w:rsidR="00FC2D2A" w:rsidRPr="00F16E17">
        <w:rPr>
          <w:sz w:val="24"/>
          <w:szCs w:val="24"/>
        </w:rPr>
        <w:t>cercetători postdoctorat</w:t>
      </w:r>
      <w:r w:rsidR="00F03D90">
        <w:rPr>
          <w:sz w:val="24"/>
          <w:szCs w:val="24"/>
        </w:rPr>
        <w:t xml:space="preserve"> </w:t>
      </w:r>
      <w:r w:rsidR="00F03D90" w:rsidRPr="000C28BC">
        <w:rPr>
          <w:rFonts w:eastAsia="Times New Roman" w:cstheme="minorHAnsi"/>
          <w:color w:val="222222"/>
          <w:sz w:val="24"/>
          <w:szCs w:val="24"/>
        </w:rPr>
        <w:t>(din</w:t>
      </w:r>
      <w:r w:rsidR="00FA38AC">
        <w:rPr>
          <w:rFonts w:eastAsia="Times New Roman" w:cstheme="minorHAnsi"/>
          <w:color w:val="222222"/>
          <w:sz w:val="24"/>
          <w:szCs w:val="24"/>
        </w:rPr>
        <w:t>tre</w:t>
      </w:r>
      <w:r w:rsidR="00F03D90" w:rsidRPr="000C28BC">
        <w:rPr>
          <w:rFonts w:eastAsia="Times New Roman" w:cstheme="minorHAnsi"/>
          <w:color w:val="222222"/>
          <w:sz w:val="24"/>
          <w:szCs w:val="24"/>
        </w:rPr>
        <w:t xml:space="preserve"> care </w:t>
      </w:r>
      <w:r w:rsidR="00F03D90" w:rsidRPr="000C28BC">
        <w:rPr>
          <w:rFonts w:eastAsia="Times New Roman" w:cstheme="minorHAnsi"/>
          <w:b/>
          <w:color w:val="222222"/>
          <w:sz w:val="24"/>
          <w:szCs w:val="24"/>
        </w:rPr>
        <w:t>25 postdoctoranzi ai UPB</w:t>
      </w:r>
      <w:r w:rsidR="00F03D90" w:rsidRPr="000C28BC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F03D90">
        <w:rPr>
          <w:rFonts w:eastAsia="Times New Roman" w:cstheme="minorHAnsi"/>
          <w:color w:val="222222"/>
          <w:sz w:val="24"/>
          <w:szCs w:val="24"/>
        </w:rPr>
        <w:t>ș</w:t>
      </w:r>
      <w:r w:rsidR="00F03D90" w:rsidRPr="000C28BC">
        <w:rPr>
          <w:rFonts w:eastAsia="Times New Roman" w:cstheme="minorHAnsi"/>
          <w:color w:val="222222"/>
          <w:sz w:val="24"/>
          <w:szCs w:val="24"/>
        </w:rPr>
        <w:t xml:space="preserve">i </w:t>
      </w:r>
      <w:r w:rsidR="00F03D90" w:rsidRPr="000C28BC">
        <w:rPr>
          <w:rFonts w:eastAsia="Times New Roman" w:cstheme="minorHAnsi"/>
          <w:b/>
          <w:color w:val="222222"/>
          <w:sz w:val="24"/>
          <w:szCs w:val="24"/>
        </w:rPr>
        <w:t>5 postdoctoranzi ai UDJG</w:t>
      </w:r>
      <w:r w:rsidR="00F03D90" w:rsidRPr="000C28BC">
        <w:rPr>
          <w:rFonts w:eastAsia="Times New Roman" w:cstheme="minorHAnsi"/>
          <w:color w:val="222222"/>
          <w:sz w:val="24"/>
          <w:szCs w:val="24"/>
        </w:rPr>
        <w:t>)</w:t>
      </w:r>
      <w:r w:rsidR="00FC2D2A" w:rsidRPr="00F16E17">
        <w:rPr>
          <w:sz w:val="24"/>
          <w:szCs w:val="24"/>
        </w:rPr>
        <w:t xml:space="preserve"> care au obţinut titlul de doctor </w:t>
      </w:r>
      <w:r w:rsidR="00F03D90" w:rsidRPr="00F03D90">
        <w:rPr>
          <w:sz w:val="24"/>
          <w:szCs w:val="24"/>
        </w:rPr>
        <w:t>cu maxim 5 ani anterior datei de admitere în programul postdoctoral în domeniile Inginerie mecanică, Inginerie industrială, Inginerie aerospația</w:t>
      </w:r>
      <w:r w:rsidR="00F03D90">
        <w:rPr>
          <w:sz w:val="24"/>
          <w:szCs w:val="24"/>
        </w:rPr>
        <w:t>lă și Ingineria transporturilor</w:t>
      </w:r>
      <w:r w:rsidR="004C6216" w:rsidRPr="00F16E17">
        <w:rPr>
          <w:sz w:val="24"/>
          <w:szCs w:val="24"/>
        </w:rPr>
        <w:t>.</w:t>
      </w:r>
    </w:p>
    <w:p w14:paraId="6CEBBE40" w14:textId="6B576634" w:rsidR="00F4613B" w:rsidRPr="00F16E17" w:rsidRDefault="00A4580A" w:rsidP="00C76D17">
      <w:pPr>
        <w:jc w:val="both"/>
        <w:rPr>
          <w:sz w:val="24"/>
          <w:szCs w:val="24"/>
        </w:rPr>
      </w:pPr>
      <w:r w:rsidRPr="00F16E17">
        <w:rPr>
          <w:sz w:val="24"/>
          <w:szCs w:val="24"/>
        </w:rPr>
        <w:lastRenderedPageBreak/>
        <w:t>Condițiile</w:t>
      </w:r>
      <w:r w:rsidR="009171E6" w:rsidRPr="00F16E17">
        <w:rPr>
          <w:sz w:val="24"/>
          <w:szCs w:val="24"/>
        </w:rPr>
        <w:t xml:space="preserve"> acordării </w:t>
      </w:r>
      <w:r w:rsidRPr="00F16E17">
        <w:rPr>
          <w:sz w:val="24"/>
          <w:szCs w:val="24"/>
        </w:rPr>
        <w:t>finanțării</w:t>
      </w:r>
      <w:r w:rsidR="009171E6" w:rsidRPr="00F16E17">
        <w:rPr>
          <w:sz w:val="24"/>
          <w:szCs w:val="24"/>
        </w:rPr>
        <w:t xml:space="preserve"> sunt cele prevăzute în </w:t>
      </w:r>
      <w:r w:rsidR="00B61D27" w:rsidRPr="00F16E17">
        <w:rPr>
          <w:sz w:val="24"/>
          <w:szCs w:val="24"/>
        </w:rPr>
        <w:t>contractu</w:t>
      </w:r>
      <w:r w:rsidR="009171E6" w:rsidRPr="00F16E17">
        <w:rPr>
          <w:sz w:val="24"/>
          <w:szCs w:val="24"/>
        </w:rPr>
        <w:t xml:space="preserve">l </w:t>
      </w:r>
      <w:r w:rsidR="00494677" w:rsidRPr="00F16E17">
        <w:rPr>
          <w:sz w:val="24"/>
          <w:szCs w:val="24"/>
        </w:rPr>
        <w:t>de finanţare</w:t>
      </w:r>
      <w:r w:rsidR="009171E6" w:rsidRPr="00F16E17">
        <w:rPr>
          <w:sz w:val="24"/>
          <w:szCs w:val="24"/>
        </w:rPr>
        <w:t xml:space="preserve"> POCU</w:t>
      </w:r>
      <w:r w:rsidR="002714CC" w:rsidRPr="00F16E17">
        <w:rPr>
          <w:sz w:val="24"/>
          <w:szCs w:val="24"/>
        </w:rPr>
        <w:t xml:space="preserve"> </w:t>
      </w:r>
      <w:r w:rsidR="007D16DA" w:rsidRPr="00F16E17">
        <w:rPr>
          <w:sz w:val="24"/>
          <w:szCs w:val="24"/>
        </w:rPr>
        <w:t>516</w:t>
      </w:r>
      <w:r w:rsidR="00C403B5">
        <w:rPr>
          <w:sz w:val="24"/>
          <w:szCs w:val="24"/>
        </w:rPr>
        <w:t>80</w:t>
      </w:r>
      <w:r w:rsidR="007D16DA" w:rsidRPr="00F16E17">
        <w:rPr>
          <w:sz w:val="24"/>
          <w:szCs w:val="24"/>
        </w:rPr>
        <w:t>/09.07.2019</w:t>
      </w:r>
      <w:r w:rsidR="009171E6" w:rsidRPr="00F16E17">
        <w:rPr>
          <w:sz w:val="24"/>
          <w:szCs w:val="24"/>
        </w:rPr>
        <w:t xml:space="preserve">, încheiat între Universitatea POLITEHNICA din Bucureşti </w:t>
      </w:r>
      <w:r w:rsidR="00980125" w:rsidRPr="00F16E17">
        <w:rPr>
          <w:sz w:val="24"/>
          <w:szCs w:val="24"/>
        </w:rPr>
        <w:t xml:space="preserve">(UPB) </w:t>
      </w:r>
      <w:r w:rsidR="009171E6" w:rsidRPr="00F16E17">
        <w:rPr>
          <w:sz w:val="24"/>
          <w:szCs w:val="24"/>
        </w:rPr>
        <w:t xml:space="preserve">şi </w:t>
      </w:r>
      <w:r w:rsidR="00200FB0" w:rsidRPr="00F16E17">
        <w:rPr>
          <w:sz w:val="24"/>
          <w:szCs w:val="24"/>
        </w:rPr>
        <w:t>Ministerul Fondurilor Europene</w:t>
      </w:r>
      <w:r w:rsidR="00980125" w:rsidRPr="00F16E17">
        <w:rPr>
          <w:sz w:val="24"/>
          <w:szCs w:val="24"/>
        </w:rPr>
        <w:t xml:space="preserve"> (MFE)</w:t>
      </w:r>
      <w:r w:rsidR="00200FB0" w:rsidRPr="00F16E17">
        <w:rPr>
          <w:sz w:val="24"/>
          <w:szCs w:val="24"/>
        </w:rPr>
        <w:t>, prin Autoritatea de Management pentru Programul Operaţional Capital Uman</w:t>
      </w:r>
      <w:r w:rsidR="00C76D17" w:rsidRPr="00F16E17">
        <w:rPr>
          <w:sz w:val="24"/>
          <w:szCs w:val="24"/>
        </w:rPr>
        <w:t xml:space="preserve"> (AM POCU)</w:t>
      </w:r>
      <w:r w:rsidR="007D16DA" w:rsidRPr="00F16E17">
        <w:rPr>
          <w:sz w:val="24"/>
          <w:szCs w:val="24"/>
        </w:rPr>
        <w:t>.</w:t>
      </w:r>
      <w:r w:rsidR="00F81959" w:rsidRPr="00F16E17">
        <w:rPr>
          <w:sz w:val="24"/>
          <w:szCs w:val="24"/>
        </w:rPr>
        <w:t xml:space="preserve"> </w:t>
      </w:r>
    </w:p>
    <w:p w14:paraId="2AEE9835" w14:textId="6FEC7C9E" w:rsidR="003816AD" w:rsidRPr="00F16E17" w:rsidRDefault="00F4613B" w:rsidP="00C76D17">
      <w:pPr>
        <w:jc w:val="both"/>
        <w:rPr>
          <w:sz w:val="24"/>
          <w:szCs w:val="24"/>
        </w:rPr>
      </w:pPr>
      <w:r w:rsidRPr="00F16E17">
        <w:rPr>
          <w:sz w:val="24"/>
          <w:szCs w:val="24"/>
        </w:rPr>
        <w:t xml:space="preserve">Întregul proces de </w:t>
      </w:r>
      <w:r w:rsidR="00A4580A" w:rsidRPr="00F16E17">
        <w:rPr>
          <w:sz w:val="24"/>
          <w:szCs w:val="24"/>
        </w:rPr>
        <w:t>selecție</w:t>
      </w:r>
      <w:r w:rsidR="00C049C4" w:rsidRPr="00F16E17">
        <w:rPr>
          <w:sz w:val="24"/>
          <w:szCs w:val="24"/>
        </w:rPr>
        <w:t xml:space="preserve"> </w:t>
      </w:r>
      <w:r w:rsidR="00187242" w:rsidRPr="00F16E17">
        <w:rPr>
          <w:sz w:val="24"/>
          <w:szCs w:val="24"/>
        </w:rPr>
        <w:t xml:space="preserve">a grupului ţintă </w:t>
      </w:r>
      <w:r w:rsidR="00C049C4" w:rsidRPr="00F16E17">
        <w:rPr>
          <w:sz w:val="24"/>
          <w:szCs w:val="24"/>
        </w:rPr>
        <w:t xml:space="preserve">se va face </w:t>
      </w:r>
      <w:r w:rsidR="001E4912" w:rsidRPr="00F16E17">
        <w:rPr>
          <w:sz w:val="24"/>
          <w:szCs w:val="24"/>
        </w:rPr>
        <w:t xml:space="preserve">în acord cu legislaţia în vigoare, </w:t>
      </w:r>
      <w:r w:rsidR="00C049C4" w:rsidRPr="00F16E17">
        <w:rPr>
          <w:sz w:val="24"/>
          <w:szCs w:val="24"/>
        </w:rPr>
        <w:t>cu respectarea principiilor egalitătii de şanse şi ale nediscriminării.</w:t>
      </w:r>
      <w:r w:rsidR="00200FB0" w:rsidRPr="00F16E17">
        <w:rPr>
          <w:sz w:val="24"/>
          <w:szCs w:val="24"/>
        </w:rPr>
        <w:t xml:space="preserve">  </w:t>
      </w:r>
    </w:p>
    <w:p w14:paraId="1E5205F1" w14:textId="45F48DC1" w:rsidR="00FD0932" w:rsidRPr="00F16E17" w:rsidRDefault="003816AD" w:rsidP="00C76D17">
      <w:pPr>
        <w:jc w:val="both"/>
        <w:rPr>
          <w:sz w:val="24"/>
          <w:szCs w:val="24"/>
        </w:rPr>
      </w:pPr>
      <w:r w:rsidRPr="00F16E17">
        <w:rPr>
          <w:b/>
          <w:sz w:val="24"/>
          <w:szCs w:val="24"/>
        </w:rPr>
        <w:t>Art. 1.</w:t>
      </w:r>
      <w:r w:rsidRPr="00F16E17">
        <w:rPr>
          <w:sz w:val="24"/>
          <w:szCs w:val="24"/>
        </w:rPr>
        <w:t xml:space="preserve"> Organizarea şi desfăşurarea concursului pentru acordarea burselor doctorand antreprenor şi cerc</w:t>
      </w:r>
      <w:r w:rsidR="008B10CE" w:rsidRPr="00F16E17">
        <w:rPr>
          <w:sz w:val="24"/>
          <w:szCs w:val="24"/>
        </w:rPr>
        <w:t>etător postdoctorat antreprenor</w:t>
      </w:r>
      <w:r w:rsidRPr="00F16E17">
        <w:rPr>
          <w:sz w:val="24"/>
          <w:szCs w:val="24"/>
        </w:rPr>
        <w:t xml:space="preserve"> </w:t>
      </w:r>
      <w:r w:rsidR="00FC32E6" w:rsidRPr="00F16E17">
        <w:rPr>
          <w:sz w:val="24"/>
          <w:szCs w:val="24"/>
        </w:rPr>
        <w:t xml:space="preserve">ȋn cadrul proiectului </w:t>
      </w:r>
      <w:r w:rsidR="00C403B5" w:rsidRPr="00F03D90">
        <w:rPr>
          <w:b/>
          <w:i/>
          <w:sz w:val="24"/>
          <w:szCs w:val="24"/>
        </w:rPr>
        <w:t>Burse pentru educația antreprenorială în rândul doctoranzilor și cercetătorilor postdoctorat (Be Antreprenor!)</w:t>
      </w:r>
      <w:r w:rsidR="00FC32E6" w:rsidRPr="00F16E17">
        <w:rPr>
          <w:b/>
          <w:i/>
          <w:sz w:val="24"/>
          <w:szCs w:val="24"/>
        </w:rPr>
        <w:t xml:space="preserve">, </w:t>
      </w:r>
      <w:r w:rsidR="00FC32E6" w:rsidRPr="00F16E17">
        <w:rPr>
          <w:b/>
          <w:sz w:val="24"/>
          <w:szCs w:val="24"/>
        </w:rPr>
        <w:t>My</w:t>
      </w:r>
      <w:r w:rsidR="00F16E17" w:rsidRPr="00F16E17">
        <w:rPr>
          <w:b/>
          <w:sz w:val="24"/>
          <w:szCs w:val="24"/>
        </w:rPr>
        <w:t>SMIS</w:t>
      </w:r>
      <w:r w:rsidR="00FC32E6" w:rsidRPr="00F16E17">
        <w:rPr>
          <w:b/>
          <w:sz w:val="24"/>
          <w:szCs w:val="24"/>
        </w:rPr>
        <w:t xml:space="preserve"> 124</w:t>
      </w:r>
      <w:r w:rsidR="00C403B5">
        <w:rPr>
          <w:b/>
          <w:sz w:val="24"/>
          <w:szCs w:val="24"/>
        </w:rPr>
        <w:t>539</w:t>
      </w:r>
      <w:r w:rsidR="00FC32E6" w:rsidRPr="00F16E17">
        <w:rPr>
          <w:b/>
          <w:sz w:val="24"/>
          <w:szCs w:val="24"/>
        </w:rPr>
        <w:t xml:space="preserve"> </w:t>
      </w:r>
      <w:r w:rsidR="00960C00" w:rsidRPr="00F16E17">
        <w:rPr>
          <w:sz w:val="24"/>
          <w:szCs w:val="24"/>
        </w:rPr>
        <w:t xml:space="preserve">au la bază condiţiile generale şi condiţiile specifice </w:t>
      </w:r>
      <w:r w:rsidR="007F6E4D" w:rsidRPr="00F16E17">
        <w:rPr>
          <w:sz w:val="24"/>
          <w:szCs w:val="24"/>
        </w:rPr>
        <w:t>de acorda</w:t>
      </w:r>
      <w:r w:rsidR="00FC32E6" w:rsidRPr="00F16E17">
        <w:rPr>
          <w:sz w:val="24"/>
          <w:szCs w:val="24"/>
        </w:rPr>
        <w:t>re a finanţării</w:t>
      </w:r>
      <w:r w:rsidR="00960C00" w:rsidRPr="00F16E17">
        <w:rPr>
          <w:sz w:val="24"/>
          <w:szCs w:val="24"/>
        </w:rPr>
        <w:t>.</w:t>
      </w:r>
    </w:p>
    <w:p w14:paraId="4BBABC7A" w14:textId="5D52B862" w:rsidR="008B10CE" w:rsidRPr="00F16E17" w:rsidRDefault="00FD0932" w:rsidP="00C76D17">
      <w:pPr>
        <w:jc w:val="both"/>
        <w:rPr>
          <w:sz w:val="24"/>
          <w:szCs w:val="24"/>
        </w:rPr>
      </w:pPr>
      <w:r w:rsidRPr="00F16E17">
        <w:rPr>
          <w:b/>
          <w:sz w:val="24"/>
          <w:szCs w:val="24"/>
        </w:rPr>
        <w:t>Art. 2.</w:t>
      </w:r>
      <w:r w:rsidR="00241C20" w:rsidRPr="00F16E17">
        <w:rPr>
          <w:sz w:val="24"/>
          <w:szCs w:val="24"/>
        </w:rPr>
        <w:t xml:space="preserve"> </w:t>
      </w:r>
      <w:r w:rsidR="008B10CE" w:rsidRPr="00F16E17">
        <w:rPr>
          <w:sz w:val="24"/>
          <w:szCs w:val="24"/>
        </w:rPr>
        <w:t xml:space="preserve">Informarea potenţialului grup ţintă se va face prin postarea publică, pe </w:t>
      </w:r>
      <w:r w:rsidR="00720A0F">
        <w:rPr>
          <w:sz w:val="24"/>
          <w:szCs w:val="24"/>
        </w:rPr>
        <w:t>web</w:t>
      </w:r>
      <w:r w:rsidR="008B10CE" w:rsidRPr="00F16E17">
        <w:rPr>
          <w:sz w:val="24"/>
          <w:szCs w:val="24"/>
        </w:rPr>
        <w:t xml:space="preserve">site-ul Universităţii POLITEHNICA din Bucureşti, </w:t>
      </w:r>
      <w:hyperlink r:id="rId8" w:history="1">
        <w:r w:rsidR="00720A0F" w:rsidRPr="0003570B">
          <w:rPr>
            <w:rStyle w:val="Hyperlink"/>
            <w:i/>
            <w:sz w:val="24"/>
            <w:szCs w:val="24"/>
          </w:rPr>
          <w:t>www.upb.ro/anunturi-proiecte-fonduri-europene/</w:t>
        </w:r>
      </w:hyperlink>
      <w:r w:rsidR="00720A0F">
        <w:rPr>
          <w:sz w:val="24"/>
          <w:szCs w:val="24"/>
        </w:rPr>
        <w:t xml:space="preserve"> și pe website-ul Universității „Dunărea de Jos” din Galați </w:t>
      </w:r>
      <w:hyperlink r:id="rId9" w:history="1">
        <w:r w:rsidR="00720A0F" w:rsidRPr="0003570B">
          <w:rPr>
            <w:rStyle w:val="Hyperlink"/>
            <w:sz w:val="24"/>
            <w:szCs w:val="24"/>
          </w:rPr>
          <w:t>www.ugal.ro/anunturi/finantari-proiecte</w:t>
        </w:r>
      </w:hyperlink>
      <w:r w:rsidR="00720A0F">
        <w:rPr>
          <w:sz w:val="24"/>
          <w:szCs w:val="24"/>
        </w:rPr>
        <w:t xml:space="preserve">, </w:t>
      </w:r>
      <w:r w:rsidR="008B10CE" w:rsidRPr="00F16E17">
        <w:rPr>
          <w:sz w:val="24"/>
          <w:szCs w:val="24"/>
        </w:rPr>
        <w:t>a perioadei de desfăşurare a concursului de selecţie a doctoranzilor şi cercetătorilor postdoctorat, a condiţiilor de eligibilitate şi a criteriilor de selecţie.</w:t>
      </w:r>
      <w:r w:rsidR="00742636" w:rsidRPr="00F16E17">
        <w:rPr>
          <w:sz w:val="24"/>
          <w:szCs w:val="24"/>
        </w:rPr>
        <w:t xml:space="preserve"> Anunţul va fi însoţit de prezenta Metodolo</w:t>
      </w:r>
      <w:r w:rsidR="00A33CA0" w:rsidRPr="00F16E17">
        <w:rPr>
          <w:sz w:val="24"/>
          <w:szCs w:val="24"/>
        </w:rPr>
        <w:t>gie de selecţie</w:t>
      </w:r>
      <w:r w:rsidR="00605913" w:rsidRPr="00F16E17">
        <w:rPr>
          <w:sz w:val="24"/>
          <w:szCs w:val="24"/>
        </w:rPr>
        <w:t xml:space="preserve"> </w:t>
      </w:r>
      <w:r w:rsidR="007E254C" w:rsidRPr="00F16E17">
        <w:rPr>
          <w:sz w:val="24"/>
          <w:szCs w:val="24"/>
        </w:rPr>
        <w:t xml:space="preserve">și </w:t>
      </w:r>
      <w:r w:rsidR="00605913" w:rsidRPr="00F16E17">
        <w:rPr>
          <w:sz w:val="24"/>
          <w:szCs w:val="24"/>
        </w:rPr>
        <w:t>de anexe</w:t>
      </w:r>
      <w:r w:rsidR="007E254C" w:rsidRPr="00F16E17">
        <w:rPr>
          <w:sz w:val="24"/>
          <w:szCs w:val="24"/>
        </w:rPr>
        <w:t xml:space="preserve">le:  </w:t>
      </w:r>
      <w:r w:rsidR="007E254C" w:rsidRPr="00F16E17">
        <w:rPr>
          <w:i/>
          <w:sz w:val="24"/>
          <w:szCs w:val="24"/>
        </w:rPr>
        <w:t>C</w:t>
      </w:r>
      <w:r w:rsidR="005C347B" w:rsidRPr="00F16E17">
        <w:rPr>
          <w:i/>
          <w:sz w:val="24"/>
          <w:szCs w:val="24"/>
        </w:rPr>
        <w:t>alendar de desfăşurare</w:t>
      </w:r>
      <w:r w:rsidR="007E254C" w:rsidRPr="00F16E17">
        <w:rPr>
          <w:i/>
          <w:sz w:val="24"/>
          <w:szCs w:val="24"/>
        </w:rPr>
        <w:t xml:space="preserve"> a selecţiei, </w:t>
      </w:r>
      <w:r w:rsidR="001749CD" w:rsidRPr="00F16E17">
        <w:rPr>
          <w:i/>
          <w:sz w:val="24"/>
          <w:szCs w:val="24"/>
        </w:rPr>
        <w:t xml:space="preserve">Grila de evaluare, </w:t>
      </w:r>
      <w:r w:rsidR="007E254C" w:rsidRPr="00F16E17">
        <w:rPr>
          <w:i/>
          <w:sz w:val="24"/>
          <w:szCs w:val="24"/>
        </w:rPr>
        <w:t>M</w:t>
      </w:r>
      <w:r w:rsidR="005C347B" w:rsidRPr="00F16E17">
        <w:rPr>
          <w:i/>
          <w:sz w:val="24"/>
          <w:szCs w:val="24"/>
        </w:rPr>
        <w:t>odel declaraţie pen</w:t>
      </w:r>
      <w:r w:rsidR="007E254C" w:rsidRPr="00F16E17">
        <w:rPr>
          <w:i/>
          <w:sz w:val="24"/>
          <w:szCs w:val="24"/>
        </w:rPr>
        <w:t>tru evitarea dublei finanţări,</w:t>
      </w:r>
      <w:r w:rsidR="005F39C3">
        <w:rPr>
          <w:i/>
          <w:sz w:val="24"/>
          <w:szCs w:val="24"/>
        </w:rPr>
        <w:t xml:space="preserve"> Model d</w:t>
      </w:r>
      <w:r w:rsidR="005F39C3" w:rsidRPr="005F39C3">
        <w:rPr>
          <w:i/>
          <w:sz w:val="24"/>
          <w:szCs w:val="24"/>
        </w:rPr>
        <w:t>eclarație privind prelucrarea datelor cu caracter personal</w:t>
      </w:r>
      <w:r w:rsidR="005F39C3">
        <w:rPr>
          <w:i/>
          <w:sz w:val="24"/>
          <w:szCs w:val="24"/>
        </w:rPr>
        <w:t>,</w:t>
      </w:r>
      <w:r w:rsidR="007E254C" w:rsidRPr="00F16E17">
        <w:rPr>
          <w:i/>
          <w:sz w:val="24"/>
          <w:szCs w:val="24"/>
        </w:rPr>
        <w:t xml:space="preserve"> </w:t>
      </w:r>
      <w:r w:rsidR="003F2242">
        <w:rPr>
          <w:i/>
          <w:sz w:val="24"/>
          <w:szCs w:val="24"/>
        </w:rPr>
        <w:t>Template</w:t>
      </w:r>
      <w:r w:rsidR="003A0BFA" w:rsidRPr="00F16E17">
        <w:rPr>
          <w:i/>
          <w:sz w:val="24"/>
          <w:szCs w:val="24"/>
        </w:rPr>
        <w:t xml:space="preserve"> </w:t>
      </w:r>
      <w:r w:rsidR="007E254C" w:rsidRPr="00F16E17">
        <w:rPr>
          <w:i/>
          <w:sz w:val="24"/>
          <w:szCs w:val="24"/>
        </w:rPr>
        <w:t>pentru prezentările .ppt ale cercetătorilor postdoctorat</w:t>
      </w:r>
      <w:r w:rsidR="005C347B" w:rsidRPr="00F16E17">
        <w:rPr>
          <w:i/>
          <w:sz w:val="24"/>
          <w:szCs w:val="24"/>
        </w:rPr>
        <w:t>)</w:t>
      </w:r>
      <w:r w:rsidR="00A33CA0" w:rsidRPr="00F16E17">
        <w:rPr>
          <w:sz w:val="24"/>
          <w:szCs w:val="24"/>
        </w:rPr>
        <w:t>.</w:t>
      </w:r>
    </w:p>
    <w:p w14:paraId="55DD6A90" w14:textId="77777777" w:rsidR="002C6494" w:rsidRPr="00F16E17" w:rsidRDefault="002C6494" w:rsidP="006815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16E17">
        <w:rPr>
          <w:b/>
          <w:sz w:val="24"/>
          <w:szCs w:val="24"/>
        </w:rPr>
        <w:t>Art. 3.</w:t>
      </w:r>
      <w:r w:rsidRPr="00F16E17">
        <w:rPr>
          <w:sz w:val="24"/>
          <w:szCs w:val="24"/>
        </w:rPr>
        <w:t xml:space="preserve"> Pentru a fi </w:t>
      </w:r>
      <w:r w:rsidRPr="00F16E17">
        <w:rPr>
          <w:b/>
          <w:sz w:val="24"/>
          <w:szCs w:val="24"/>
        </w:rPr>
        <w:t>eligibile</w:t>
      </w:r>
      <w:r w:rsidRPr="00F16E17">
        <w:rPr>
          <w:sz w:val="24"/>
          <w:szCs w:val="24"/>
        </w:rPr>
        <w:t>, per</w:t>
      </w:r>
      <w:r w:rsidR="00DA741E" w:rsidRPr="00F16E17">
        <w:rPr>
          <w:sz w:val="24"/>
          <w:szCs w:val="24"/>
        </w:rPr>
        <w:t>soanele din grupul țintă format</w:t>
      </w:r>
      <w:r w:rsidRPr="00F16E17">
        <w:rPr>
          <w:sz w:val="24"/>
          <w:szCs w:val="24"/>
        </w:rPr>
        <w:t xml:space="preserve"> din doctoranzi și cercetători postdoctorat </w:t>
      </w:r>
      <w:r w:rsidRPr="00F16E17">
        <w:rPr>
          <w:b/>
          <w:sz w:val="24"/>
          <w:szCs w:val="24"/>
        </w:rPr>
        <w:t>trebuie să îndeplinească cumulativ următoarele condiții</w:t>
      </w:r>
      <w:r w:rsidRPr="00F16E17">
        <w:rPr>
          <w:sz w:val="24"/>
          <w:szCs w:val="24"/>
        </w:rPr>
        <w:t>:</w:t>
      </w:r>
    </w:p>
    <w:p w14:paraId="2A4DF2C7" w14:textId="0260BDBA" w:rsidR="002C6494" w:rsidRPr="00F16E17" w:rsidRDefault="008F2AEB" w:rsidP="00681532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16E17">
        <w:rPr>
          <w:sz w:val="24"/>
          <w:szCs w:val="24"/>
        </w:rPr>
        <w:t>au domiciliul/</w:t>
      </w:r>
      <w:r w:rsidR="002C6494" w:rsidRPr="00F16E17">
        <w:rPr>
          <w:sz w:val="24"/>
          <w:szCs w:val="24"/>
        </w:rPr>
        <w:t>reședința în una din cele 7 regiuni</w:t>
      </w:r>
      <w:r w:rsidR="00096016">
        <w:rPr>
          <w:sz w:val="24"/>
          <w:szCs w:val="24"/>
        </w:rPr>
        <w:t xml:space="preserve"> mai</w:t>
      </w:r>
      <w:r w:rsidR="002C6494" w:rsidRPr="00F16E17">
        <w:rPr>
          <w:sz w:val="24"/>
          <w:szCs w:val="24"/>
        </w:rPr>
        <w:t xml:space="preserve"> puţin dezvoltate ale României</w:t>
      </w:r>
      <w:r w:rsidR="007A008D" w:rsidRPr="00F16E17">
        <w:rPr>
          <w:sz w:val="24"/>
          <w:szCs w:val="24"/>
        </w:rPr>
        <w:t xml:space="preserve"> - Nord-Est, Nord-Vest, Vest, Sud-Vest Oltenia, Centru, Sud- Est și Sud- Muntenia</w:t>
      </w:r>
      <w:r w:rsidR="002C6494" w:rsidRPr="00F16E17">
        <w:rPr>
          <w:sz w:val="24"/>
          <w:szCs w:val="24"/>
        </w:rPr>
        <w:t>;</w:t>
      </w:r>
    </w:p>
    <w:p w14:paraId="0B677551" w14:textId="77777777" w:rsidR="002C6494" w:rsidRPr="00F16E17" w:rsidRDefault="002C6494" w:rsidP="00681532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16E17">
        <w:rPr>
          <w:sz w:val="24"/>
          <w:szCs w:val="24"/>
        </w:rPr>
        <w:t>sunt cetăţeni ai Uniunii Europene</w:t>
      </w:r>
      <w:r w:rsidR="007A008D" w:rsidRPr="00F16E17">
        <w:rPr>
          <w:sz w:val="24"/>
          <w:szCs w:val="24"/>
        </w:rPr>
        <w:t>;</w:t>
      </w:r>
    </w:p>
    <w:p w14:paraId="1B0C60AC" w14:textId="1E636DB4" w:rsidR="002C6494" w:rsidRPr="00F16E17" w:rsidRDefault="002C6494" w:rsidP="00C403B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16E17">
        <w:rPr>
          <w:sz w:val="24"/>
          <w:szCs w:val="24"/>
        </w:rPr>
        <w:t xml:space="preserve">sunt înmatriculați ca doctoranzi în ultimii doi ani de studii doctorale sau sunt cercetători postdoctorat înmatriculaţi în cadrul </w:t>
      </w:r>
      <w:r w:rsidR="00D344F7" w:rsidRPr="00F16E17">
        <w:rPr>
          <w:sz w:val="24"/>
          <w:szCs w:val="24"/>
        </w:rPr>
        <w:t>Universităţii POLITEHNICA din Bucureşti</w:t>
      </w:r>
      <w:r w:rsidR="00D5112B" w:rsidRPr="00F16E17">
        <w:rPr>
          <w:sz w:val="24"/>
          <w:szCs w:val="24"/>
        </w:rPr>
        <w:t xml:space="preserve"> </w:t>
      </w:r>
      <w:r w:rsidR="00F90AA9" w:rsidRPr="00830FCD">
        <w:rPr>
          <w:sz w:val="24"/>
          <w:szCs w:val="24"/>
        </w:rPr>
        <w:t xml:space="preserve">și Universității </w:t>
      </w:r>
      <w:r w:rsidR="00F90AA9" w:rsidRPr="00830FCD">
        <w:rPr>
          <w:rFonts w:cstheme="minorHAnsi"/>
          <w:iCs/>
          <w:sz w:val="24"/>
          <w:szCs w:val="24"/>
        </w:rPr>
        <w:t>„Dunărea de Jos” din Galați</w:t>
      </w:r>
      <w:r w:rsidR="00F90AA9" w:rsidRPr="001F1583">
        <w:rPr>
          <w:color w:val="FF0000"/>
          <w:sz w:val="24"/>
          <w:szCs w:val="24"/>
        </w:rPr>
        <w:t xml:space="preserve"> </w:t>
      </w:r>
      <w:r w:rsidR="00D5112B" w:rsidRPr="00F16E17">
        <w:rPr>
          <w:sz w:val="24"/>
          <w:szCs w:val="24"/>
        </w:rPr>
        <w:t>în cadrul program</w:t>
      </w:r>
      <w:r w:rsidR="00F90AA9">
        <w:rPr>
          <w:sz w:val="24"/>
          <w:szCs w:val="24"/>
        </w:rPr>
        <w:t>elor proprii de studii</w:t>
      </w:r>
      <w:r w:rsidR="00D5112B" w:rsidRPr="00F16E17">
        <w:rPr>
          <w:sz w:val="24"/>
          <w:szCs w:val="24"/>
        </w:rPr>
        <w:t xml:space="preserve"> postdoctoral</w:t>
      </w:r>
      <w:r w:rsidR="00F90AA9">
        <w:rPr>
          <w:sz w:val="24"/>
          <w:szCs w:val="24"/>
        </w:rPr>
        <w:t>e</w:t>
      </w:r>
      <w:r w:rsidR="00D5112B" w:rsidRPr="00F16E17">
        <w:rPr>
          <w:sz w:val="24"/>
          <w:szCs w:val="24"/>
        </w:rPr>
        <w:t xml:space="preserve"> de cercetare avansată</w:t>
      </w:r>
      <w:r w:rsidRPr="00F16E17">
        <w:rPr>
          <w:sz w:val="24"/>
          <w:szCs w:val="24"/>
        </w:rPr>
        <w:t>, aceşti</w:t>
      </w:r>
      <w:r w:rsidR="00250ABF">
        <w:rPr>
          <w:sz w:val="24"/>
          <w:szCs w:val="24"/>
        </w:rPr>
        <w:t>a</w:t>
      </w:r>
      <w:r w:rsidRPr="00F16E17">
        <w:rPr>
          <w:sz w:val="24"/>
          <w:szCs w:val="24"/>
        </w:rPr>
        <w:t xml:space="preserve"> din urmă obţinând titlul de doctor cu maxim 5 ani anterior datei de admitere în programul postdoctoral în domeniile </w:t>
      </w:r>
      <w:r w:rsidR="00C403B5" w:rsidRPr="00C403B5">
        <w:rPr>
          <w:b/>
          <w:sz w:val="24"/>
          <w:szCs w:val="24"/>
        </w:rPr>
        <w:t>Inginerie mecanică, Inginerie industrială, Inginerie aerospațială și Ingineria transporturilor</w:t>
      </w:r>
      <w:r w:rsidRPr="00F16E17">
        <w:rPr>
          <w:sz w:val="24"/>
          <w:szCs w:val="24"/>
        </w:rPr>
        <w:t>;</w:t>
      </w:r>
    </w:p>
    <w:p w14:paraId="44E55B75" w14:textId="40C84415" w:rsidR="002C6494" w:rsidRPr="00F16E17" w:rsidRDefault="00F57000" w:rsidP="00681532">
      <w:pPr>
        <w:pStyle w:val="ListParagraph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sz w:val="24"/>
          <w:szCs w:val="24"/>
        </w:rPr>
      </w:pPr>
      <w:r w:rsidRPr="00F16E17">
        <w:rPr>
          <w:sz w:val="24"/>
          <w:szCs w:val="24"/>
        </w:rPr>
        <w:lastRenderedPageBreak/>
        <w:t>completează o declaraţie</w:t>
      </w:r>
      <w:r w:rsidR="002C6494" w:rsidRPr="00F16E17">
        <w:rPr>
          <w:sz w:val="24"/>
          <w:szCs w:val="24"/>
        </w:rPr>
        <w:t xml:space="preserve"> pe propria răspundere privind evitarea dublei finanțări </w:t>
      </w:r>
      <w:r w:rsidR="00D344F7">
        <w:rPr>
          <w:sz w:val="24"/>
          <w:szCs w:val="24"/>
        </w:rPr>
        <w:t>referitoare</w:t>
      </w:r>
      <w:r w:rsidR="002C6494" w:rsidRPr="00F16E17">
        <w:rPr>
          <w:sz w:val="24"/>
          <w:szCs w:val="24"/>
        </w:rPr>
        <w:t xml:space="preserve"> la neparticiparea anterioară la programe de îmbunătățire a competențelor antreprenoriale și la faptul că nu au făcut parte din </w:t>
      </w:r>
      <w:r w:rsidRPr="00F16E17">
        <w:rPr>
          <w:sz w:val="24"/>
          <w:szCs w:val="24"/>
        </w:rPr>
        <w:t>grupul ţintă</w:t>
      </w:r>
      <w:r w:rsidR="002C6494" w:rsidRPr="00F16E17">
        <w:rPr>
          <w:sz w:val="24"/>
          <w:szCs w:val="24"/>
        </w:rPr>
        <w:t xml:space="preserve"> al unor proiecte POSDRU care au vizat participarea la programe antreprenoriale</w:t>
      </w:r>
      <w:r w:rsidRPr="00F16E17">
        <w:rPr>
          <w:sz w:val="24"/>
          <w:szCs w:val="24"/>
        </w:rPr>
        <w:t>.</w:t>
      </w:r>
    </w:p>
    <w:p w14:paraId="2DF28174" w14:textId="426110A4" w:rsidR="004936C1" w:rsidRPr="00F16E17" w:rsidRDefault="00CB1BDD" w:rsidP="00663776">
      <w:pPr>
        <w:jc w:val="both"/>
        <w:rPr>
          <w:sz w:val="24"/>
          <w:szCs w:val="24"/>
        </w:rPr>
      </w:pPr>
      <w:r w:rsidRPr="00F16E17">
        <w:rPr>
          <w:b/>
          <w:sz w:val="24"/>
          <w:szCs w:val="24"/>
        </w:rPr>
        <w:t xml:space="preserve">Art. </w:t>
      </w:r>
      <w:r w:rsidR="00F57000" w:rsidRPr="00F16E17">
        <w:rPr>
          <w:b/>
          <w:sz w:val="24"/>
          <w:szCs w:val="24"/>
        </w:rPr>
        <w:t>4</w:t>
      </w:r>
      <w:r w:rsidRPr="00F16E17">
        <w:rPr>
          <w:b/>
          <w:sz w:val="24"/>
          <w:szCs w:val="24"/>
        </w:rPr>
        <w:t>.</w:t>
      </w:r>
      <w:r w:rsidRPr="00F16E17">
        <w:rPr>
          <w:sz w:val="24"/>
          <w:szCs w:val="24"/>
        </w:rPr>
        <w:t xml:space="preserve"> </w:t>
      </w:r>
      <w:r w:rsidR="00F90AA9">
        <w:rPr>
          <w:sz w:val="24"/>
          <w:szCs w:val="24"/>
        </w:rPr>
        <w:t xml:space="preserve">(1) </w:t>
      </w:r>
      <w:r w:rsidR="002C6494" w:rsidRPr="00F16E17">
        <w:rPr>
          <w:sz w:val="24"/>
          <w:szCs w:val="24"/>
        </w:rPr>
        <w:t xml:space="preserve">Înscrierea doctoranzilor şi a cercetătorilor postdoctorat </w:t>
      </w:r>
      <w:r w:rsidR="001C7AEA">
        <w:rPr>
          <w:sz w:val="24"/>
          <w:szCs w:val="24"/>
        </w:rPr>
        <w:t xml:space="preserve">înmatriculați la Universitatea POLITEHNICA din București </w:t>
      </w:r>
      <w:r w:rsidR="002C6494" w:rsidRPr="00F16E17">
        <w:rPr>
          <w:sz w:val="24"/>
          <w:szCs w:val="24"/>
        </w:rPr>
        <w:t xml:space="preserve">se va face online, ȋn intervalul </w:t>
      </w:r>
      <w:r w:rsidR="004936C1" w:rsidRPr="00F90AA9">
        <w:rPr>
          <w:b/>
          <w:sz w:val="24"/>
          <w:szCs w:val="24"/>
        </w:rPr>
        <w:t>1 - 25</w:t>
      </w:r>
      <w:r w:rsidR="002C6494" w:rsidRPr="00F90AA9">
        <w:rPr>
          <w:b/>
          <w:sz w:val="24"/>
          <w:szCs w:val="24"/>
        </w:rPr>
        <w:t xml:space="preserve"> august 2019</w:t>
      </w:r>
      <w:r w:rsidR="002C6494" w:rsidRPr="00F90AA9">
        <w:rPr>
          <w:sz w:val="24"/>
          <w:szCs w:val="24"/>
        </w:rPr>
        <w:t xml:space="preserve">, la adresa </w:t>
      </w:r>
      <w:r w:rsidR="00D15457" w:rsidRPr="00F90AA9">
        <w:rPr>
          <w:i/>
          <w:sz w:val="24"/>
          <w:szCs w:val="24"/>
        </w:rPr>
        <w:t>placedo.pub.ro/inscriere</w:t>
      </w:r>
      <w:r w:rsidR="004936C1" w:rsidRPr="00F90AA9">
        <w:rPr>
          <w:sz w:val="24"/>
          <w:szCs w:val="24"/>
        </w:rPr>
        <w:t>, prin încărcarea următoarelor documente, astfel</w:t>
      </w:r>
      <w:r w:rsidR="004936C1" w:rsidRPr="00F16E17">
        <w:rPr>
          <w:sz w:val="24"/>
          <w:szCs w:val="24"/>
        </w:rPr>
        <w:t>:</w:t>
      </w:r>
    </w:p>
    <w:p w14:paraId="4B5D12D6" w14:textId="77777777" w:rsidR="004936C1" w:rsidRPr="00F16E17" w:rsidRDefault="00AE1A7E" w:rsidP="004936C1">
      <w:pPr>
        <w:pStyle w:val="ListParagraph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F16E17">
        <w:rPr>
          <w:b/>
          <w:sz w:val="24"/>
          <w:szCs w:val="24"/>
        </w:rPr>
        <w:t xml:space="preserve">pentru </w:t>
      </w:r>
      <w:r w:rsidR="004936C1" w:rsidRPr="00F16E17">
        <w:rPr>
          <w:b/>
          <w:sz w:val="24"/>
          <w:szCs w:val="24"/>
        </w:rPr>
        <w:t xml:space="preserve">doctoranzi: </w:t>
      </w:r>
    </w:p>
    <w:p w14:paraId="4CA87176" w14:textId="1C24DB9F" w:rsidR="004936C1" w:rsidRPr="00F16E17" w:rsidRDefault="00B1648B" w:rsidP="004936C1">
      <w:pPr>
        <w:pStyle w:val="ListParagraph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980125" w:rsidRPr="00F16E17">
        <w:rPr>
          <w:sz w:val="24"/>
          <w:szCs w:val="24"/>
        </w:rPr>
        <w:t>adeverin</w:t>
      </w:r>
      <w:r w:rsidR="00F16E17">
        <w:rPr>
          <w:sz w:val="24"/>
          <w:szCs w:val="24"/>
        </w:rPr>
        <w:t>ț</w:t>
      </w:r>
      <w:r>
        <w:rPr>
          <w:sz w:val="24"/>
          <w:szCs w:val="24"/>
        </w:rPr>
        <w:t>ă</w:t>
      </w:r>
      <w:r w:rsidR="00980125" w:rsidRPr="00F16E17">
        <w:rPr>
          <w:sz w:val="24"/>
          <w:szCs w:val="24"/>
        </w:rPr>
        <w:t xml:space="preserve"> eliberat</w:t>
      </w:r>
      <w:r w:rsidR="00F16E17">
        <w:rPr>
          <w:sz w:val="24"/>
          <w:szCs w:val="24"/>
        </w:rPr>
        <w:t>ă</w:t>
      </w:r>
      <w:r w:rsidR="00980125" w:rsidRPr="00F16E17">
        <w:rPr>
          <w:sz w:val="24"/>
          <w:szCs w:val="24"/>
        </w:rPr>
        <w:t xml:space="preserve"> de </w:t>
      </w:r>
      <w:r w:rsidR="00F16E17">
        <w:rPr>
          <w:sz w:val="24"/>
          <w:szCs w:val="24"/>
        </w:rPr>
        <w:t>Ș</w:t>
      </w:r>
      <w:r w:rsidR="00980125" w:rsidRPr="00F16E17">
        <w:rPr>
          <w:sz w:val="24"/>
          <w:szCs w:val="24"/>
        </w:rPr>
        <w:t>coala d</w:t>
      </w:r>
      <w:r w:rsidR="00AE1A7E" w:rsidRPr="00F16E17">
        <w:rPr>
          <w:sz w:val="24"/>
          <w:szCs w:val="24"/>
        </w:rPr>
        <w:t>octoral</w:t>
      </w:r>
      <w:r w:rsidR="00F16E17">
        <w:rPr>
          <w:sz w:val="24"/>
          <w:szCs w:val="24"/>
        </w:rPr>
        <w:t>ă</w:t>
      </w:r>
      <w:r w:rsidR="00AE1A7E" w:rsidRPr="00F16E17">
        <w:rPr>
          <w:sz w:val="24"/>
          <w:szCs w:val="24"/>
        </w:rPr>
        <w:t xml:space="preserve"> corespunz</w:t>
      </w:r>
      <w:r w:rsidR="00F16E17">
        <w:rPr>
          <w:sz w:val="24"/>
          <w:szCs w:val="24"/>
        </w:rPr>
        <w:t>ă</w:t>
      </w:r>
      <w:r w:rsidR="00AE1A7E" w:rsidRPr="00F16E17">
        <w:rPr>
          <w:sz w:val="24"/>
          <w:szCs w:val="24"/>
        </w:rPr>
        <w:t>toare;</w:t>
      </w:r>
    </w:p>
    <w:p w14:paraId="75158DE9" w14:textId="77777777" w:rsidR="00AE1A7E" w:rsidRPr="00F16E17" w:rsidRDefault="00AE1A7E" w:rsidP="004936C1">
      <w:pPr>
        <w:pStyle w:val="ListParagraph"/>
        <w:numPr>
          <w:ilvl w:val="1"/>
          <w:numId w:val="14"/>
        </w:numPr>
        <w:jc w:val="both"/>
        <w:rPr>
          <w:sz w:val="24"/>
          <w:szCs w:val="24"/>
        </w:rPr>
      </w:pPr>
      <w:r w:rsidRPr="00F16E17">
        <w:rPr>
          <w:sz w:val="24"/>
          <w:szCs w:val="24"/>
        </w:rPr>
        <w:t>copia c</w:t>
      </w:r>
      <w:r w:rsidR="00F16E17">
        <w:rPr>
          <w:sz w:val="24"/>
          <w:szCs w:val="24"/>
        </w:rPr>
        <w:t>ă</w:t>
      </w:r>
      <w:r w:rsidRPr="00F16E17">
        <w:rPr>
          <w:sz w:val="24"/>
          <w:szCs w:val="24"/>
        </w:rPr>
        <w:t>r</w:t>
      </w:r>
      <w:r w:rsidR="00F16E17">
        <w:rPr>
          <w:sz w:val="24"/>
          <w:szCs w:val="24"/>
        </w:rPr>
        <w:t>ț</w:t>
      </w:r>
      <w:r w:rsidRPr="00F16E17">
        <w:rPr>
          <w:sz w:val="24"/>
          <w:szCs w:val="24"/>
        </w:rPr>
        <w:t>ii de identitate</w:t>
      </w:r>
      <w:r w:rsidR="007E0258" w:rsidRPr="00F16E17">
        <w:rPr>
          <w:sz w:val="24"/>
          <w:szCs w:val="24"/>
        </w:rPr>
        <w:t xml:space="preserve"> (fa</w:t>
      </w:r>
      <w:r w:rsidR="00F16E17">
        <w:rPr>
          <w:sz w:val="24"/>
          <w:szCs w:val="24"/>
        </w:rPr>
        <w:t>ță</w:t>
      </w:r>
      <w:r w:rsidR="007E0258" w:rsidRPr="00F16E17">
        <w:rPr>
          <w:sz w:val="24"/>
          <w:szCs w:val="24"/>
        </w:rPr>
        <w:t xml:space="preserve"> </w:t>
      </w:r>
      <w:r w:rsidR="00F16E17">
        <w:rPr>
          <w:sz w:val="24"/>
          <w:szCs w:val="24"/>
        </w:rPr>
        <w:t>ș</w:t>
      </w:r>
      <w:r w:rsidR="007E0258" w:rsidRPr="00F16E17">
        <w:rPr>
          <w:sz w:val="24"/>
          <w:szCs w:val="24"/>
        </w:rPr>
        <w:t xml:space="preserve">i </w:t>
      </w:r>
      <w:r w:rsidR="007E0258" w:rsidRPr="005B2BB7">
        <w:rPr>
          <w:iCs/>
          <w:sz w:val="24"/>
          <w:szCs w:val="24"/>
        </w:rPr>
        <w:t>verso</w:t>
      </w:r>
      <w:r w:rsidR="007E0258" w:rsidRPr="00F16E17">
        <w:rPr>
          <w:sz w:val="24"/>
          <w:szCs w:val="24"/>
        </w:rPr>
        <w:t>, dac</w:t>
      </w:r>
      <w:r w:rsidR="00F16E17">
        <w:rPr>
          <w:sz w:val="24"/>
          <w:szCs w:val="24"/>
        </w:rPr>
        <w:t>ă</w:t>
      </w:r>
      <w:r w:rsidR="007E0258" w:rsidRPr="00F16E17">
        <w:rPr>
          <w:sz w:val="24"/>
          <w:szCs w:val="24"/>
        </w:rPr>
        <w:t xml:space="preserve"> este cazul, pentru vizualizarea adresei de re</w:t>
      </w:r>
      <w:r w:rsidR="00F16E17">
        <w:rPr>
          <w:sz w:val="24"/>
          <w:szCs w:val="24"/>
        </w:rPr>
        <w:t>ș</w:t>
      </w:r>
      <w:r w:rsidR="007E0258" w:rsidRPr="00F16E17">
        <w:rPr>
          <w:sz w:val="24"/>
          <w:szCs w:val="24"/>
        </w:rPr>
        <w:t>edin</w:t>
      </w:r>
      <w:r w:rsidR="00F16E17">
        <w:rPr>
          <w:sz w:val="24"/>
          <w:szCs w:val="24"/>
        </w:rPr>
        <w:t>ță</w:t>
      </w:r>
      <w:r w:rsidR="002F7EFA" w:rsidRPr="00F16E17">
        <w:rPr>
          <w:sz w:val="24"/>
          <w:szCs w:val="24"/>
        </w:rPr>
        <w:t>)</w:t>
      </w:r>
      <w:r w:rsidRPr="00F16E17">
        <w:rPr>
          <w:sz w:val="24"/>
          <w:szCs w:val="24"/>
        </w:rPr>
        <w:t>;</w:t>
      </w:r>
    </w:p>
    <w:p w14:paraId="56F21FE0" w14:textId="29C91DCF" w:rsidR="00AE1A7E" w:rsidRDefault="00AE1A7E" w:rsidP="004936C1">
      <w:pPr>
        <w:pStyle w:val="ListParagraph"/>
        <w:numPr>
          <w:ilvl w:val="1"/>
          <w:numId w:val="14"/>
        </w:numPr>
        <w:jc w:val="both"/>
        <w:rPr>
          <w:sz w:val="24"/>
          <w:szCs w:val="24"/>
        </w:rPr>
      </w:pPr>
      <w:r w:rsidRPr="00F16E17">
        <w:rPr>
          <w:sz w:val="24"/>
          <w:szCs w:val="24"/>
        </w:rPr>
        <w:t>declara</w:t>
      </w:r>
      <w:r w:rsidR="00F16E17">
        <w:rPr>
          <w:sz w:val="24"/>
          <w:szCs w:val="24"/>
        </w:rPr>
        <w:t>ț</w:t>
      </w:r>
      <w:r w:rsidRPr="00F16E17">
        <w:rPr>
          <w:sz w:val="24"/>
          <w:szCs w:val="24"/>
        </w:rPr>
        <w:t xml:space="preserve">ia privind </w:t>
      </w:r>
      <w:r w:rsidR="002456CA" w:rsidRPr="00F16E17">
        <w:rPr>
          <w:sz w:val="24"/>
          <w:szCs w:val="24"/>
        </w:rPr>
        <w:t>evitarea dublei finan</w:t>
      </w:r>
      <w:r w:rsidR="00370BD9">
        <w:rPr>
          <w:sz w:val="24"/>
          <w:szCs w:val="24"/>
        </w:rPr>
        <w:t>ță</w:t>
      </w:r>
      <w:r w:rsidR="002456CA" w:rsidRPr="00F16E17">
        <w:rPr>
          <w:sz w:val="24"/>
          <w:szCs w:val="24"/>
        </w:rPr>
        <w:t>ri (modelul disponibil se reg</w:t>
      </w:r>
      <w:r w:rsidR="00370BD9">
        <w:rPr>
          <w:sz w:val="24"/>
          <w:szCs w:val="24"/>
        </w:rPr>
        <w:t>ă</w:t>
      </w:r>
      <w:r w:rsidR="002456CA" w:rsidRPr="00F16E17">
        <w:rPr>
          <w:sz w:val="24"/>
          <w:szCs w:val="24"/>
        </w:rPr>
        <w:t>se</w:t>
      </w:r>
      <w:r w:rsidR="00370BD9">
        <w:rPr>
          <w:sz w:val="24"/>
          <w:szCs w:val="24"/>
        </w:rPr>
        <w:t>ș</w:t>
      </w:r>
      <w:r w:rsidR="002456CA" w:rsidRPr="00F16E17">
        <w:rPr>
          <w:sz w:val="24"/>
          <w:szCs w:val="24"/>
        </w:rPr>
        <w:t>te pe pagina anun</w:t>
      </w:r>
      <w:r w:rsidR="00370BD9">
        <w:rPr>
          <w:sz w:val="24"/>
          <w:szCs w:val="24"/>
        </w:rPr>
        <w:t>ț</w:t>
      </w:r>
      <w:r w:rsidR="002456CA" w:rsidRPr="00F16E17">
        <w:rPr>
          <w:sz w:val="24"/>
          <w:szCs w:val="24"/>
        </w:rPr>
        <w:t>ului)</w:t>
      </w:r>
      <w:r w:rsidR="00996617">
        <w:rPr>
          <w:sz w:val="24"/>
          <w:szCs w:val="24"/>
        </w:rPr>
        <w:t>;</w:t>
      </w:r>
    </w:p>
    <w:p w14:paraId="4B37FFB7" w14:textId="7D50C942" w:rsidR="0087377D" w:rsidRPr="00C403B5" w:rsidRDefault="002F5956" w:rsidP="00C403B5">
      <w:pPr>
        <w:pStyle w:val="ListParagraph"/>
        <w:numPr>
          <w:ilvl w:val="1"/>
          <w:numId w:val="14"/>
        </w:numPr>
        <w:jc w:val="both"/>
        <w:rPr>
          <w:sz w:val="24"/>
          <w:szCs w:val="24"/>
        </w:rPr>
      </w:pPr>
      <w:r w:rsidRPr="00C403B5">
        <w:rPr>
          <w:sz w:val="24"/>
          <w:szCs w:val="24"/>
        </w:rPr>
        <w:t>declaraţia privind prelucarea datelor cu c</w:t>
      </w:r>
      <w:r w:rsidR="003E64D5" w:rsidRPr="00C403B5">
        <w:rPr>
          <w:sz w:val="24"/>
          <w:szCs w:val="24"/>
        </w:rPr>
        <w:t>aracter personal</w:t>
      </w:r>
      <w:r w:rsidR="00C403B5">
        <w:rPr>
          <w:sz w:val="24"/>
          <w:szCs w:val="24"/>
        </w:rPr>
        <w:t xml:space="preserve"> </w:t>
      </w:r>
      <w:r w:rsidR="00C403B5" w:rsidRPr="00F16E17">
        <w:rPr>
          <w:sz w:val="24"/>
          <w:szCs w:val="24"/>
        </w:rPr>
        <w:t>(modelul disponibil se reg</w:t>
      </w:r>
      <w:r w:rsidR="00C403B5">
        <w:rPr>
          <w:sz w:val="24"/>
          <w:szCs w:val="24"/>
        </w:rPr>
        <w:t>ă</w:t>
      </w:r>
      <w:r w:rsidR="00C403B5" w:rsidRPr="00F16E17">
        <w:rPr>
          <w:sz w:val="24"/>
          <w:szCs w:val="24"/>
        </w:rPr>
        <w:t>se</w:t>
      </w:r>
      <w:r w:rsidR="00C403B5">
        <w:rPr>
          <w:sz w:val="24"/>
          <w:szCs w:val="24"/>
        </w:rPr>
        <w:t>ș</w:t>
      </w:r>
      <w:r w:rsidR="00C403B5" w:rsidRPr="00F16E17">
        <w:rPr>
          <w:sz w:val="24"/>
          <w:szCs w:val="24"/>
        </w:rPr>
        <w:t>te pe pagina anun</w:t>
      </w:r>
      <w:r w:rsidR="00C403B5">
        <w:rPr>
          <w:sz w:val="24"/>
          <w:szCs w:val="24"/>
        </w:rPr>
        <w:t>ț</w:t>
      </w:r>
      <w:r w:rsidR="00C403B5" w:rsidRPr="00F16E17">
        <w:rPr>
          <w:sz w:val="24"/>
          <w:szCs w:val="24"/>
        </w:rPr>
        <w:t>ului)</w:t>
      </w:r>
      <w:r w:rsidR="003E64D5" w:rsidRPr="00C403B5">
        <w:rPr>
          <w:sz w:val="24"/>
          <w:szCs w:val="24"/>
        </w:rPr>
        <w:t>.</w:t>
      </w:r>
    </w:p>
    <w:p w14:paraId="21BDB483" w14:textId="77777777" w:rsidR="007C7A81" w:rsidRPr="00F16E17" w:rsidRDefault="007C7A81" w:rsidP="00DA741E">
      <w:pPr>
        <w:pStyle w:val="ListParagraph"/>
        <w:spacing w:line="240" w:lineRule="auto"/>
        <w:ind w:left="1440"/>
        <w:jc w:val="both"/>
        <w:rPr>
          <w:sz w:val="24"/>
          <w:szCs w:val="24"/>
        </w:rPr>
      </w:pPr>
    </w:p>
    <w:p w14:paraId="05C2BACB" w14:textId="77777777" w:rsidR="00AE1A7E" w:rsidRPr="00F16E17" w:rsidRDefault="00AE1A7E" w:rsidP="00AE1A7E">
      <w:pPr>
        <w:pStyle w:val="ListParagraph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F16E17">
        <w:rPr>
          <w:b/>
          <w:sz w:val="24"/>
          <w:szCs w:val="24"/>
        </w:rPr>
        <w:t xml:space="preserve">pentru </w:t>
      </w:r>
      <w:r w:rsidR="007C7A81" w:rsidRPr="00F16E17">
        <w:rPr>
          <w:b/>
          <w:sz w:val="24"/>
          <w:szCs w:val="24"/>
        </w:rPr>
        <w:t>cercetătorii</w:t>
      </w:r>
      <w:r w:rsidRPr="00F16E17">
        <w:rPr>
          <w:b/>
          <w:sz w:val="24"/>
          <w:szCs w:val="24"/>
        </w:rPr>
        <w:t xml:space="preserve"> postdoctorat:</w:t>
      </w:r>
    </w:p>
    <w:p w14:paraId="1A84AFE0" w14:textId="77777777" w:rsidR="00FA357F" w:rsidRPr="00F16E17" w:rsidRDefault="00FA357F" w:rsidP="00FA357F">
      <w:pPr>
        <w:pStyle w:val="ListParagraph"/>
        <w:numPr>
          <w:ilvl w:val="1"/>
          <w:numId w:val="14"/>
        </w:numPr>
        <w:jc w:val="both"/>
        <w:rPr>
          <w:sz w:val="24"/>
          <w:szCs w:val="24"/>
        </w:rPr>
      </w:pPr>
      <w:r w:rsidRPr="00F16E17">
        <w:rPr>
          <w:sz w:val="24"/>
          <w:szCs w:val="24"/>
        </w:rPr>
        <w:t>copia contractului de cercetare postdoctoral</w:t>
      </w:r>
      <w:r w:rsidR="00370BD9">
        <w:rPr>
          <w:sz w:val="24"/>
          <w:szCs w:val="24"/>
        </w:rPr>
        <w:t>ă</w:t>
      </w:r>
      <w:r w:rsidRPr="00F16E17">
        <w:rPr>
          <w:sz w:val="24"/>
          <w:szCs w:val="24"/>
        </w:rPr>
        <w:t xml:space="preserve"> preexistent la niv</w:t>
      </w:r>
      <w:r w:rsidR="00DA741E" w:rsidRPr="00F16E17">
        <w:rPr>
          <w:sz w:val="24"/>
          <w:szCs w:val="24"/>
        </w:rPr>
        <w:t>e</w:t>
      </w:r>
      <w:r w:rsidRPr="00F16E17">
        <w:rPr>
          <w:sz w:val="24"/>
          <w:szCs w:val="24"/>
        </w:rPr>
        <w:t xml:space="preserve">lul </w:t>
      </w:r>
      <w:r w:rsidR="00DA741E" w:rsidRPr="00F16E17">
        <w:rPr>
          <w:sz w:val="24"/>
          <w:szCs w:val="24"/>
        </w:rPr>
        <w:t>Universităţii POLITEHNICA din Bucureşti</w:t>
      </w:r>
      <w:r w:rsidRPr="00F16E17">
        <w:rPr>
          <w:sz w:val="24"/>
          <w:szCs w:val="24"/>
        </w:rPr>
        <w:t>;</w:t>
      </w:r>
    </w:p>
    <w:p w14:paraId="6F5BEBB4" w14:textId="77777777" w:rsidR="00AE1A7E" w:rsidRPr="00F16E17" w:rsidRDefault="00DA741E" w:rsidP="00AE1A7E">
      <w:pPr>
        <w:pStyle w:val="ListParagraph"/>
        <w:numPr>
          <w:ilvl w:val="1"/>
          <w:numId w:val="14"/>
        </w:numPr>
        <w:jc w:val="both"/>
        <w:rPr>
          <w:sz w:val="24"/>
          <w:szCs w:val="24"/>
        </w:rPr>
      </w:pPr>
      <w:r w:rsidRPr="00F16E17">
        <w:rPr>
          <w:sz w:val="24"/>
          <w:szCs w:val="24"/>
        </w:rPr>
        <w:t xml:space="preserve">CV-ul </w:t>
      </w:r>
      <w:r w:rsidR="00370BD9">
        <w:rPr>
          <w:sz w:val="24"/>
          <w:szCs w:val="24"/>
        </w:rPr>
        <w:t>î</w:t>
      </w:r>
      <w:r w:rsidRPr="00F16E17">
        <w:rPr>
          <w:sz w:val="24"/>
          <w:szCs w:val="24"/>
        </w:rPr>
        <w:t>n format Europass (include, obligatoriu,</w:t>
      </w:r>
      <w:r w:rsidR="00AE1A7E" w:rsidRPr="00F16E17">
        <w:rPr>
          <w:sz w:val="24"/>
          <w:szCs w:val="24"/>
        </w:rPr>
        <w:t xml:space="preserve"> lista de lucr</w:t>
      </w:r>
      <w:r w:rsidR="00370BD9">
        <w:rPr>
          <w:sz w:val="24"/>
          <w:szCs w:val="24"/>
        </w:rPr>
        <w:t>ă</w:t>
      </w:r>
      <w:r w:rsidR="00AE1A7E" w:rsidRPr="00F16E17">
        <w:rPr>
          <w:sz w:val="24"/>
          <w:szCs w:val="24"/>
        </w:rPr>
        <w:t>ri</w:t>
      </w:r>
      <w:r w:rsidRPr="00F16E17">
        <w:rPr>
          <w:sz w:val="24"/>
          <w:szCs w:val="24"/>
        </w:rPr>
        <w:t>)</w:t>
      </w:r>
      <w:r w:rsidR="00AE1A7E" w:rsidRPr="00F16E17">
        <w:rPr>
          <w:sz w:val="24"/>
          <w:szCs w:val="24"/>
        </w:rPr>
        <w:t>;</w:t>
      </w:r>
    </w:p>
    <w:p w14:paraId="346E5599" w14:textId="77777777" w:rsidR="00AE1A7E" w:rsidRPr="00F16E17" w:rsidRDefault="00AE1A7E" w:rsidP="00AE1A7E">
      <w:pPr>
        <w:pStyle w:val="ListParagraph"/>
        <w:numPr>
          <w:ilvl w:val="1"/>
          <w:numId w:val="14"/>
        </w:numPr>
        <w:jc w:val="both"/>
        <w:rPr>
          <w:sz w:val="24"/>
          <w:szCs w:val="24"/>
        </w:rPr>
      </w:pPr>
      <w:r w:rsidRPr="00F16E17">
        <w:rPr>
          <w:sz w:val="24"/>
          <w:szCs w:val="24"/>
        </w:rPr>
        <w:t>copia c</w:t>
      </w:r>
      <w:r w:rsidR="00370BD9">
        <w:rPr>
          <w:sz w:val="24"/>
          <w:szCs w:val="24"/>
        </w:rPr>
        <w:t>ă</w:t>
      </w:r>
      <w:r w:rsidRPr="00F16E17">
        <w:rPr>
          <w:sz w:val="24"/>
          <w:szCs w:val="24"/>
        </w:rPr>
        <w:t>r</w:t>
      </w:r>
      <w:r w:rsidR="00370BD9">
        <w:rPr>
          <w:sz w:val="24"/>
          <w:szCs w:val="24"/>
        </w:rPr>
        <w:t>ț</w:t>
      </w:r>
      <w:r w:rsidRPr="00F16E17">
        <w:rPr>
          <w:sz w:val="24"/>
          <w:szCs w:val="24"/>
        </w:rPr>
        <w:t>ii de identitate</w:t>
      </w:r>
      <w:r w:rsidR="002F7EFA" w:rsidRPr="00F16E17">
        <w:rPr>
          <w:sz w:val="24"/>
          <w:szCs w:val="24"/>
        </w:rPr>
        <w:t xml:space="preserve"> (fa</w:t>
      </w:r>
      <w:r w:rsidR="00370BD9">
        <w:rPr>
          <w:sz w:val="24"/>
          <w:szCs w:val="24"/>
        </w:rPr>
        <w:t>ță</w:t>
      </w:r>
      <w:r w:rsidR="002F7EFA" w:rsidRPr="00F16E17">
        <w:rPr>
          <w:sz w:val="24"/>
          <w:szCs w:val="24"/>
        </w:rPr>
        <w:t xml:space="preserve"> </w:t>
      </w:r>
      <w:r w:rsidR="00370BD9">
        <w:rPr>
          <w:sz w:val="24"/>
          <w:szCs w:val="24"/>
        </w:rPr>
        <w:t>ș</w:t>
      </w:r>
      <w:r w:rsidR="002F7EFA" w:rsidRPr="00F16E17">
        <w:rPr>
          <w:sz w:val="24"/>
          <w:szCs w:val="24"/>
        </w:rPr>
        <w:t xml:space="preserve">i </w:t>
      </w:r>
      <w:r w:rsidR="002F7EFA" w:rsidRPr="005B2BB7">
        <w:rPr>
          <w:iCs/>
          <w:sz w:val="24"/>
          <w:szCs w:val="24"/>
        </w:rPr>
        <w:t>verso</w:t>
      </w:r>
      <w:r w:rsidR="002F7EFA" w:rsidRPr="00F16E17">
        <w:rPr>
          <w:sz w:val="24"/>
          <w:szCs w:val="24"/>
        </w:rPr>
        <w:t>, dac</w:t>
      </w:r>
      <w:r w:rsidR="00370BD9">
        <w:rPr>
          <w:sz w:val="24"/>
          <w:szCs w:val="24"/>
        </w:rPr>
        <w:t>ă</w:t>
      </w:r>
      <w:r w:rsidR="002F7EFA" w:rsidRPr="00F16E17">
        <w:rPr>
          <w:sz w:val="24"/>
          <w:szCs w:val="24"/>
        </w:rPr>
        <w:t xml:space="preserve"> este cazul, pentru vizualizarea adresei de re</w:t>
      </w:r>
      <w:r w:rsidR="00370BD9">
        <w:rPr>
          <w:sz w:val="24"/>
          <w:szCs w:val="24"/>
        </w:rPr>
        <w:t>ș</w:t>
      </w:r>
      <w:r w:rsidR="002F7EFA" w:rsidRPr="00F16E17">
        <w:rPr>
          <w:sz w:val="24"/>
          <w:szCs w:val="24"/>
        </w:rPr>
        <w:t>edin</w:t>
      </w:r>
      <w:r w:rsidR="00370BD9">
        <w:rPr>
          <w:sz w:val="24"/>
          <w:szCs w:val="24"/>
        </w:rPr>
        <w:t>ță</w:t>
      </w:r>
      <w:r w:rsidR="002F7EFA" w:rsidRPr="00F16E17">
        <w:rPr>
          <w:sz w:val="24"/>
          <w:szCs w:val="24"/>
        </w:rPr>
        <w:t>)</w:t>
      </w:r>
      <w:r w:rsidRPr="00F16E17">
        <w:rPr>
          <w:sz w:val="24"/>
          <w:szCs w:val="24"/>
        </w:rPr>
        <w:t>;</w:t>
      </w:r>
    </w:p>
    <w:p w14:paraId="07D69624" w14:textId="77777777" w:rsidR="00AE1A7E" w:rsidRDefault="00AE1A7E" w:rsidP="00AE1A7E">
      <w:pPr>
        <w:pStyle w:val="ListParagraph"/>
        <w:numPr>
          <w:ilvl w:val="1"/>
          <w:numId w:val="14"/>
        </w:numPr>
        <w:jc w:val="both"/>
        <w:rPr>
          <w:sz w:val="24"/>
          <w:szCs w:val="24"/>
        </w:rPr>
      </w:pPr>
      <w:r w:rsidRPr="00F16E17">
        <w:rPr>
          <w:sz w:val="24"/>
          <w:szCs w:val="24"/>
        </w:rPr>
        <w:t>declara</w:t>
      </w:r>
      <w:r w:rsidR="00370BD9">
        <w:rPr>
          <w:sz w:val="24"/>
          <w:szCs w:val="24"/>
        </w:rPr>
        <w:t>ț</w:t>
      </w:r>
      <w:r w:rsidRPr="00F16E17">
        <w:rPr>
          <w:sz w:val="24"/>
          <w:szCs w:val="24"/>
        </w:rPr>
        <w:t>ia privind evitarea dublei finan</w:t>
      </w:r>
      <w:r w:rsidR="00370BD9">
        <w:rPr>
          <w:sz w:val="24"/>
          <w:szCs w:val="24"/>
        </w:rPr>
        <w:t>ță</w:t>
      </w:r>
      <w:r w:rsidRPr="00F16E17">
        <w:rPr>
          <w:sz w:val="24"/>
          <w:szCs w:val="24"/>
        </w:rPr>
        <w:t>ri (</w:t>
      </w:r>
      <w:r w:rsidR="00C226B4" w:rsidRPr="00F16E17">
        <w:rPr>
          <w:sz w:val="24"/>
          <w:szCs w:val="24"/>
        </w:rPr>
        <w:t>modelul disponibil se reg</w:t>
      </w:r>
      <w:r w:rsidR="00370BD9">
        <w:rPr>
          <w:sz w:val="24"/>
          <w:szCs w:val="24"/>
        </w:rPr>
        <w:t>ă</w:t>
      </w:r>
      <w:r w:rsidR="00C226B4" w:rsidRPr="00F16E17">
        <w:rPr>
          <w:sz w:val="24"/>
          <w:szCs w:val="24"/>
        </w:rPr>
        <w:t>se</w:t>
      </w:r>
      <w:r w:rsidR="00370BD9">
        <w:rPr>
          <w:sz w:val="24"/>
          <w:szCs w:val="24"/>
        </w:rPr>
        <w:t>ș</w:t>
      </w:r>
      <w:r w:rsidR="00C226B4" w:rsidRPr="00F16E17">
        <w:rPr>
          <w:sz w:val="24"/>
          <w:szCs w:val="24"/>
        </w:rPr>
        <w:t>te pe pagina anun</w:t>
      </w:r>
      <w:r w:rsidR="00370BD9">
        <w:rPr>
          <w:sz w:val="24"/>
          <w:szCs w:val="24"/>
        </w:rPr>
        <w:t>ț</w:t>
      </w:r>
      <w:r w:rsidR="00C226B4" w:rsidRPr="00F16E17">
        <w:rPr>
          <w:sz w:val="24"/>
          <w:szCs w:val="24"/>
        </w:rPr>
        <w:t>ului)</w:t>
      </w:r>
      <w:r w:rsidRPr="00F16E17">
        <w:rPr>
          <w:sz w:val="24"/>
          <w:szCs w:val="24"/>
        </w:rPr>
        <w:t>;</w:t>
      </w:r>
    </w:p>
    <w:p w14:paraId="38A43423" w14:textId="5039A919" w:rsidR="0058443D" w:rsidRPr="00F16E17" w:rsidRDefault="0058443D" w:rsidP="0058443D">
      <w:pPr>
        <w:pStyle w:val="ListParagraph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declaraţia privind prelucarea datelor cu caracter personal </w:t>
      </w:r>
      <w:r w:rsidRPr="00F16E17">
        <w:rPr>
          <w:sz w:val="24"/>
          <w:szCs w:val="24"/>
        </w:rPr>
        <w:t>(modelul disponibil se reg</w:t>
      </w:r>
      <w:r>
        <w:rPr>
          <w:sz w:val="24"/>
          <w:szCs w:val="24"/>
        </w:rPr>
        <w:t>ă</w:t>
      </w:r>
      <w:r w:rsidRPr="00F16E17">
        <w:rPr>
          <w:sz w:val="24"/>
          <w:szCs w:val="24"/>
        </w:rPr>
        <w:t>se</w:t>
      </w:r>
      <w:r>
        <w:rPr>
          <w:sz w:val="24"/>
          <w:szCs w:val="24"/>
        </w:rPr>
        <w:t>ș</w:t>
      </w:r>
      <w:r w:rsidRPr="00F16E17">
        <w:rPr>
          <w:sz w:val="24"/>
          <w:szCs w:val="24"/>
        </w:rPr>
        <w:t>te pe pagina anun</w:t>
      </w:r>
      <w:r>
        <w:rPr>
          <w:sz w:val="24"/>
          <w:szCs w:val="24"/>
        </w:rPr>
        <w:t>ț</w:t>
      </w:r>
      <w:r w:rsidRPr="00F16E17">
        <w:rPr>
          <w:sz w:val="24"/>
          <w:szCs w:val="24"/>
        </w:rPr>
        <w:t>ului)</w:t>
      </w:r>
      <w:r>
        <w:rPr>
          <w:sz w:val="24"/>
          <w:szCs w:val="24"/>
        </w:rPr>
        <w:t>;</w:t>
      </w:r>
    </w:p>
    <w:p w14:paraId="4E4AA876" w14:textId="232E76D2" w:rsidR="00AE1A7E" w:rsidRDefault="00AE1A7E" w:rsidP="00AE1A7E">
      <w:pPr>
        <w:pStyle w:val="ListParagraph"/>
        <w:numPr>
          <w:ilvl w:val="1"/>
          <w:numId w:val="14"/>
        </w:numPr>
        <w:jc w:val="both"/>
        <w:rPr>
          <w:sz w:val="24"/>
          <w:szCs w:val="24"/>
        </w:rPr>
      </w:pPr>
      <w:r w:rsidRPr="00F16E17">
        <w:rPr>
          <w:sz w:val="24"/>
          <w:szCs w:val="24"/>
        </w:rPr>
        <w:t xml:space="preserve">prezentarea </w:t>
      </w:r>
      <w:r w:rsidR="003F432B">
        <w:rPr>
          <w:sz w:val="24"/>
          <w:szCs w:val="24"/>
        </w:rPr>
        <w:t>Power</w:t>
      </w:r>
      <w:r w:rsidR="009123C3">
        <w:rPr>
          <w:sz w:val="24"/>
          <w:szCs w:val="24"/>
        </w:rPr>
        <w:t>P</w:t>
      </w:r>
      <w:r w:rsidR="003F432B">
        <w:rPr>
          <w:sz w:val="24"/>
          <w:szCs w:val="24"/>
        </w:rPr>
        <w:t>oint</w:t>
      </w:r>
      <w:r w:rsidRPr="00F16E17">
        <w:rPr>
          <w:sz w:val="24"/>
          <w:szCs w:val="24"/>
        </w:rPr>
        <w:t xml:space="preserve"> a proiectului de cercetare</w:t>
      </w:r>
      <w:r w:rsidR="00B1648B">
        <w:rPr>
          <w:sz w:val="24"/>
          <w:szCs w:val="24"/>
        </w:rPr>
        <w:t xml:space="preserve"> </w:t>
      </w:r>
      <w:r w:rsidR="00B1648B" w:rsidRPr="00B1648B">
        <w:rPr>
          <w:sz w:val="24"/>
          <w:szCs w:val="24"/>
        </w:rPr>
        <w:t xml:space="preserve">postdoctorală </w:t>
      </w:r>
      <w:r w:rsidRPr="00F16E17">
        <w:rPr>
          <w:sz w:val="24"/>
          <w:szCs w:val="24"/>
        </w:rPr>
        <w:t xml:space="preserve">– maxim 5 slide-uri </w:t>
      </w:r>
      <w:r w:rsidR="00C226B4" w:rsidRPr="00F16E17">
        <w:rPr>
          <w:sz w:val="24"/>
          <w:szCs w:val="24"/>
        </w:rPr>
        <w:t>(</w:t>
      </w:r>
      <w:r w:rsidR="00B1648B">
        <w:rPr>
          <w:sz w:val="24"/>
          <w:szCs w:val="24"/>
        </w:rPr>
        <w:t>template-ul</w:t>
      </w:r>
      <w:r w:rsidR="00C226B4" w:rsidRPr="00F16E17">
        <w:rPr>
          <w:sz w:val="24"/>
          <w:szCs w:val="24"/>
        </w:rPr>
        <w:t xml:space="preserve"> disponibil se reg</w:t>
      </w:r>
      <w:r w:rsidR="00370BD9">
        <w:rPr>
          <w:sz w:val="24"/>
          <w:szCs w:val="24"/>
        </w:rPr>
        <w:t>ă</w:t>
      </w:r>
      <w:r w:rsidR="00C226B4" w:rsidRPr="00F16E17">
        <w:rPr>
          <w:sz w:val="24"/>
          <w:szCs w:val="24"/>
        </w:rPr>
        <w:t>se</w:t>
      </w:r>
      <w:r w:rsidR="00370BD9">
        <w:rPr>
          <w:sz w:val="24"/>
          <w:szCs w:val="24"/>
        </w:rPr>
        <w:t>ș</w:t>
      </w:r>
      <w:r w:rsidR="00C226B4" w:rsidRPr="00F16E17">
        <w:rPr>
          <w:sz w:val="24"/>
          <w:szCs w:val="24"/>
        </w:rPr>
        <w:t>te pe pagina anun</w:t>
      </w:r>
      <w:r w:rsidR="00370BD9">
        <w:rPr>
          <w:sz w:val="24"/>
          <w:szCs w:val="24"/>
        </w:rPr>
        <w:t>ț</w:t>
      </w:r>
      <w:r w:rsidR="00C226B4" w:rsidRPr="00F16E17">
        <w:rPr>
          <w:sz w:val="24"/>
          <w:szCs w:val="24"/>
        </w:rPr>
        <w:t>ului)</w:t>
      </w:r>
      <w:r w:rsidRPr="00F16E17">
        <w:rPr>
          <w:sz w:val="24"/>
          <w:szCs w:val="24"/>
        </w:rPr>
        <w:t>.</w:t>
      </w:r>
    </w:p>
    <w:p w14:paraId="0A258957" w14:textId="18F79EB3" w:rsidR="00C403B5" w:rsidRPr="00F90AA9" w:rsidRDefault="00C403B5" w:rsidP="00C403B5">
      <w:pPr>
        <w:ind w:left="360"/>
        <w:jc w:val="both"/>
        <w:rPr>
          <w:sz w:val="24"/>
          <w:szCs w:val="24"/>
        </w:rPr>
      </w:pPr>
      <w:r w:rsidRPr="00F90AA9">
        <w:rPr>
          <w:sz w:val="24"/>
          <w:szCs w:val="24"/>
        </w:rPr>
        <w:lastRenderedPageBreak/>
        <w:t xml:space="preserve">(2) Înscrierea doctoranzilor și a cercetătorilor postdoctorat pentru locurile </w:t>
      </w:r>
      <w:r w:rsidR="00F90AA9" w:rsidRPr="00F90AA9">
        <w:rPr>
          <w:sz w:val="24"/>
          <w:szCs w:val="24"/>
        </w:rPr>
        <w:t>alocate</w:t>
      </w:r>
      <w:r w:rsidRPr="00F90AA9">
        <w:rPr>
          <w:sz w:val="24"/>
          <w:szCs w:val="24"/>
        </w:rPr>
        <w:t xml:space="preserve"> Universității </w:t>
      </w:r>
      <w:r w:rsidRPr="00F90AA9">
        <w:rPr>
          <w:rFonts w:cstheme="minorHAnsi"/>
          <w:iCs/>
          <w:sz w:val="24"/>
          <w:szCs w:val="24"/>
        </w:rPr>
        <w:t>„Dunărea de Jos” din Galați</w:t>
      </w:r>
      <w:r w:rsidRPr="00F90AA9">
        <w:rPr>
          <w:sz w:val="24"/>
          <w:szCs w:val="24"/>
        </w:rPr>
        <w:t xml:space="preserve"> se va face în intervalul </w:t>
      </w:r>
      <w:r w:rsidRPr="00F90AA9">
        <w:rPr>
          <w:b/>
          <w:sz w:val="24"/>
          <w:szCs w:val="24"/>
        </w:rPr>
        <w:t>1 - 25 august 2019</w:t>
      </w:r>
      <w:r w:rsidRPr="00F90AA9">
        <w:rPr>
          <w:sz w:val="24"/>
          <w:szCs w:val="24"/>
        </w:rPr>
        <w:t>, prin depunerea următoarelor documente, la registratura univers</w:t>
      </w:r>
      <w:r w:rsidR="00ED0E80">
        <w:rPr>
          <w:sz w:val="24"/>
          <w:szCs w:val="24"/>
        </w:rPr>
        <w:t>ității (str. Domnească nr. 47),</w:t>
      </w:r>
      <w:r w:rsidRPr="00F90AA9">
        <w:rPr>
          <w:sz w:val="24"/>
          <w:szCs w:val="24"/>
        </w:rPr>
        <w:t xml:space="preserve"> astfel:</w:t>
      </w:r>
    </w:p>
    <w:p w14:paraId="5D128A8C" w14:textId="77777777" w:rsidR="00C403B5" w:rsidRPr="00F90AA9" w:rsidRDefault="00C403B5" w:rsidP="00C403B5">
      <w:pPr>
        <w:pStyle w:val="ListParagraph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F90AA9">
        <w:rPr>
          <w:b/>
          <w:sz w:val="24"/>
          <w:szCs w:val="24"/>
        </w:rPr>
        <w:t xml:space="preserve">pentru doctoranzi: </w:t>
      </w:r>
    </w:p>
    <w:p w14:paraId="2B5A02B0" w14:textId="77777777" w:rsidR="00C403B5" w:rsidRPr="00F90AA9" w:rsidRDefault="00C403B5" w:rsidP="00C403B5">
      <w:pPr>
        <w:pStyle w:val="ListParagraph"/>
        <w:numPr>
          <w:ilvl w:val="1"/>
          <w:numId w:val="14"/>
        </w:numPr>
        <w:jc w:val="both"/>
        <w:rPr>
          <w:sz w:val="24"/>
          <w:szCs w:val="24"/>
        </w:rPr>
      </w:pPr>
      <w:r w:rsidRPr="00F90AA9">
        <w:rPr>
          <w:sz w:val="24"/>
          <w:szCs w:val="24"/>
        </w:rPr>
        <w:t>adeverința eliberata de Școala doctorală corespunzătoare;</w:t>
      </w:r>
    </w:p>
    <w:p w14:paraId="54BD353A" w14:textId="77777777" w:rsidR="00F90AA9" w:rsidRPr="00F90AA9" w:rsidRDefault="00C403B5" w:rsidP="00C403B5">
      <w:pPr>
        <w:pStyle w:val="ListParagraph"/>
        <w:numPr>
          <w:ilvl w:val="1"/>
          <w:numId w:val="14"/>
        </w:numPr>
        <w:jc w:val="both"/>
        <w:rPr>
          <w:sz w:val="24"/>
          <w:szCs w:val="24"/>
        </w:rPr>
      </w:pPr>
      <w:r w:rsidRPr="00F90AA9">
        <w:rPr>
          <w:sz w:val="24"/>
          <w:szCs w:val="24"/>
        </w:rPr>
        <w:t>copia cărții de identitate (fața și verso, dacă este cazul, pentru vizualizarea adresei de reședința);</w:t>
      </w:r>
      <w:r w:rsidR="00F90AA9" w:rsidRPr="00F90AA9">
        <w:rPr>
          <w:sz w:val="24"/>
          <w:szCs w:val="24"/>
        </w:rPr>
        <w:t xml:space="preserve"> </w:t>
      </w:r>
    </w:p>
    <w:p w14:paraId="3725EE02" w14:textId="0AFADB56" w:rsidR="00C403B5" w:rsidRPr="00F90AA9" w:rsidRDefault="00F90AA9" w:rsidP="00C403B5">
      <w:pPr>
        <w:pStyle w:val="ListParagraph"/>
        <w:numPr>
          <w:ilvl w:val="1"/>
          <w:numId w:val="14"/>
        </w:numPr>
        <w:jc w:val="both"/>
        <w:rPr>
          <w:sz w:val="24"/>
          <w:szCs w:val="24"/>
        </w:rPr>
      </w:pPr>
      <w:r w:rsidRPr="00F90AA9">
        <w:rPr>
          <w:sz w:val="24"/>
          <w:szCs w:val="24"/>
        </w:rPr>
        <w:t>declaraţia privind prelucarea datelor cu caracter personal (modelul disponibil se regăsește pe pagina anunțului</w:t>
      </w:r>
    </w:p>
    <w:p w14:paraId="452894EC" w14:textId="77777777" w:rsidR="00C403B5" w:rsidRPr="00F90AA9" w:rsidRDefault="00C403B5" w:rsidP="00C403B5">
      <w:pPr>
        <w:pStyle w:val="ListParagraph"/>
        <w:numPr>
          <w:ilvl w:val="1"/>
          <w:numId w:val="14"/>
        </w:numPr>
        <w:jc w:val="both"/>
        <w:rPr>
          <w:sz w:val="24"/>
          <w:szCs w:val="24"/>
        </w:rPr>
      </w:pPr>
      <w:r w:rsidRPr="00F90AA9">
        <w:rPr>
          <w:sz w:val="24"/>
          <w:szCs w:val="24"/>
        </w:rPr>
        <w:t>declarația privind evitarea dublei finanțări (modelul disponibil se regăsește pe pagina anunțului).</w:t>
      </w:r>
    </w:p>
    <w:p w14:paraId="40E6058A" w14:textId="77777777" w:rsidR="00C403B5" w:rsidRPr="00F90AA9" w:rsidRDefault="00C403B5" w:rsidP="00C403B5">
      <w:pPr>
        <w:pStyle w:val="ListParagraph"/>
        <w:spacing w:line="240" w:lineRule="auto"/>
        <w:ind w:left="1440"/>
        <w:jc w:val="both"/>
        <w:rPr>
          <w:sz w:val="24"/>
          <w:szCs w:val="24"/>
        </w:rPr>
      </w:pPr>
    </w:p>
    <w:p w14:paraId="536F56DF" w14:textId="77777777" w:rsidR="00C403B5" w:rsidRPr="00F90AA9" w:rsidRDefault="00C403B5" w:rsidP="00C403B5">
      <w:pPr>
        <w:pStyle w:val="ListParagraph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F90AA9">
        <w:rPr>
          <w:b/>
          <w:sz w:val="24"/>
          <w:szCs w:val="24"/>
        </w:rPr>
        <w:t>pentru cercetătorii postdoctorat:</w:t>
      </w:r>
    </w:p>
    <w:p w14:paraId="71649DBF" w14:textId="639D7AE9" w:rsidR="00C403B5" w:rsidRPr="00F90AA9" w:rsidRDefault="00C403B5" w:rsidP="00C403B5">
      <w:pPr>
        <w:pStyle w:val="ListParagraph"/>
        <w:numPr>
          <w:ilvl w:val="1"/>
          <w:numId w:val="14"/>
        </w:numPr>
        <w:jc w:val="both"/>
        <w:rPr>
          <w:sz w:val="24"/>
          <w:szCs w:val="24"/>
        </w:rPr>
      </w:pPr>
      <w:r w:rsidRPr="00F90AA9">
        <w:rPr>
          <w:sz w:val="24"/>
          <w:szCs w:val="24"/>
        </w:rPr>
        <w:t>copia contractului de cercetare postdoctoral</w:t>
      </w:r>
      <w:r w:rsidR="005E5A39">
        <w:rPr>
          <w:sz w:val="24"/>
          <w:szCs w:val="24"/>
        </w:rPr>
        <w:t>ă</w:t>
      </w:r>
      <w:r w:rsidRPr="00F90AA9">
        <w:rPr>
          <w:sz w:val="24"/>
          <w:szCs w:val="24"/>
        </w:rPr>
        <w:t xml:space="preserve"> preexistent la nivelul Universității </w:t>
      </w:r>
      <w:r w:rsidRPr="00F90AA9">
        <w:rPr>
          <w:rFonts w:cstheme="minorHAnsi"/>
          <w:iCs/>
          <w:sz w:val="24"/>
          <w:szCs w:val="24"/>
        </w:rPr>
        <w:t>„Dunărea de Jos” din Galați</w:t>
      </w:r>
      <w:r w:rsidRPr="00F90AA9">
        <w:rPr>
          <w:sz w:val="24"/>
          <w:szCs w:val="24"/>
        </w:rPr>
        <w:t>;</w:t>
      </w:r>
    </w:p>
    <w:p w14:paraId="3C04A871" w14:textId="77777777" w:rsidR="00C403B5" w:rsidRPr="00F90AA9" w:rsidRDefault="00C403B5" w:rsidP="00C403B5">
      <w:pPr>
        <w:pStyle w:val="ListParagraph"/>
        <w:numPr>
          <w:ilvl w:val="1"/>
          <w:numId w:val="14"/>
        </w:numPr>
        <w:jc w:val="both"/>
        <w:rPr>
          <w:sz w:val="24"/>
          <w:szCs w:val="24"/>
        </w:rPr>
      </w:pPr>
      <w:r w:rsidRPr="00F90AA9">
        <w:rPr>
          <w:sz w:val="24"/>
          <w:szCs w:val="24"/>
        </w:rPr>
        <w:t>CV-ul în format Europass (include, obligatoriu, lista de lucrări);</w:t>
      </w:r>
    </w:p>
    <w:p w14:paraId="19BEBADD" w14:textId="77777777" w:rsidR="00C403B5" w:rsidRPr="00F90AA9" w:rsidRDefault="00C403B5" w:rsidP="00C403B5">
      <w:pPr>
        <w:pStyle w:val="ListParagraph"/>
        <w:numPr>
          <w:ilvl w:val="1"/>
          <w:numId w:val="14"/>
        </w:numPr>
        <w:jc w:val="both"/>
        <w:rPr>
          <w:sz w:val="24"/>
          <w:szCs w:val="24"/>
        </w:rPr>
      </w:pPr>
      <w:r w:rsidRPr="00F90AA9">
        <w:rPr>
          <w:sz w:val="24"/>
          <w:szCs w:val="24"/>
        </w:rPr>
        <w:t>copia cărții de identitate (fața și verso, dacă este cazul, pentru vizualizarea adresei de reședința);</w:t>
      </w:r>
    </w:p>
    <w:p w14:paraId="45137286" w14:textId="79AFDABE" w:rsidR="00C403B5" w:rsidRPr="00F90AA9" w:rsidRDefault="00C403B5" w:rsidP="00C403B5">
      <w:pPr>
        <w:pStyle w:val="ListParagraph"/>
        <w:numPr>
          <w:ilvl w:val="1"/>
          <w:numId w:val="14"/>
        </w:numPr>
        <w:jc w:val="both"/>
        <w:rPr>
          <w:sz w:val="24"/>
          <w:szCs w:val="24"/>
        </w:rPr>
      </w:pPr>
      <w:r w:rsidRPr="00F90AA9">
        <w:rPr>
          <w:sz w:val="24"/>
          <w:szCs w:val="24"/>
        </w:rPr>
        <w:t>declarația privind evitarea dublei finanțări (modelul disponibil se regăsește pe pagina anunțului);</w:t>
      </w:r>
    </w:p>
    <w:p w14:paraId="6A67A1B5" w14:textId="24B3922B" w:rsidR="00F90AA9" w:rsidRPr="00F90AA9" w:rsidRDefault="00F90AA9" w:rsidP="00C403B5">
      <w:pPr>
        <w:pStyle w:val="ListParagraph"/>
        <w:numPr>
          <w:ilvl w:val="1"/>
          <w:numId w:val="14"/>
        </w:numPr>
        <w:jc w:val="both"/>
        <w:rPr>
          <w:sz w:val="24"/>
          <w:szCs w:val="24"/>
        </w:rPr>
      </w:pPr>
      <w:r w:rsidRPr="00F90AA9">
        <w:rPr>
          <w:sz w:val="24"/>
          <w:szCs w:val="24"/>
        </w:rPr>
        <w:t>declaraţia privind prelucarea datelor cu caracter personal (modelul disponibil se regăsește pe pagina anunțului</w:t>
      </w:r>
    </w:p>
    <w:p w14:paraId="161D480A" w14:textId="0C26A601" w:rsidR="00C403B5" w:rsidRPr="00F90AA9" w:rsidRDefault="00C403B5" w:rsidP="00C403B5">
      <w:pPr>
        <w:pStyle w:val="ListParagraph"/>
        <w:numPr>
          <w:ilvl w:val="1"/>
          <w:numId w:val="14"/>
        </w:numPr>
        <w:jc w:val="both"/>
        <w:rPr>
          <w:sz w:val="24"/>
          <w:szCs w:val="24"/>
        </w:rPr>
      </w:pPr>
      <w:r w:rsidRPr="00F90AA9">
        <w:rPr>
          <w:sz w:val="24"/>
          <w:szCs w:val="24"/>
        </w:rPr>
        <w:t xml:space="preserve">prezentarea </w:t>
      </w:r>
      <w:r w:rsidR="002B4CF4">
        <w:rPr>
          <w:sz w:val="24"/>
          <w:szCs w:val="24"/>
        </w:rPr>
        <w:t>Power</w:t>
      </w:r>
      <w:r w:rsidR="002F10A2">
        <w:rPr>
          <w:sz w:val="24"/>
          <w:szCs w:val="24"/>
        </w:rPr>
        <w:t>P</w:t>
      </w:r>
      <w:r w:rsidR="002B4CF4">
        <w:rPr>
          <w:sz w:val="24"/>
          <w:szCs w:val="24"/>
        </w:rPr>
        <w:t>oint</w:t>
      </w:r>
      <w:r w:rsidR="002B4CF4" w:rsidRPr="00F16E17">
        <w:rPr>
          <w:sz w:val="24"/>
          <w:szCs w:val="24"/>
        </w:rPr>
        <w:t xml:space="preserve"> </w:t>
      </w:r>
      <w:r w:rsidRPr="00F90AA9">
        <w:rPr>
          <w:sz w:val="24"/>
          <w:szCs w:val="24"/>
        </w:rPr>
        <w:t>a proiectului de cercetare – maxim 5 slide-uri (modelul disponibil se regăsește pe pagina anunțului).</w:t>
      </w:r>
    </w:p>
    <w:p w14:paraId="212D985A" w14:textId="09537E9C" w:rsidR="00CB1BDD" w:rsidRPr="00F16E17" w:rsidRDefault="00F57000" w:rsidP="00C76D17">
      <w:pPr>
        <w:jc w:val="both"/>
        <w:rPr>
          <w:sz w:val="24"/>
          <w:szCs w:val="24"/>
        </w:rPr>
      </w:pPr>
      <w:r w:rsidRPr="00F16E17">
        <w:rPr>
          <w:b/>
          <w:sz w:val="24"/>
          <w:szCs w:val="24"/>
        </w:rPr>
        <w:t>Art. 5.</w:t>
      </w:r>
      <w:r w:rsidRPr="00F16E17">
        <w:rPr>
          <w:sz w:val="24"/>
          <w:szCs w:val="24"/>
        </w:rPr>
        <w:t xml:space="preserve"> </w:t>
      </w:r>
      <w:r w:rsidR="00CB1BDD" w:rsidRPr="00F16E17">
        <w:rPr>
          <w:sz w:val="24"/>
          <w:szCs w:val="24"/>
        </w:rPr>
        <w:t>Sec</w:t>
      </w:r>
      <w:r w:rsidR="0054515D" w:rsidRPr="00F16E17">
        <w:rPr>
          <w:sz w:val="24"/>
          <w:szCs w:val="24"/>
        </w:rPr>
        <w:t>retariatele Şcolilor d</w:t>
      </w:r>
      <w:r w:rsidR="00CB1BDD" w:rsidRPr="00F16E17">
        <w:rPr>
          <w:sz w:val="24"/>
          <w:szCs w:val="24"/>
        </w:rPr>
        <w:t xml:space="preserve">octorale în domeniile </w:t>
      </w:r>
      <w:r w:rsidR="00F00DF1" w:rsidRPr="000C28BC">
        <w:rPr>
          <w:rFonts w:cstheme="minorHAnsi"/>
          <w:b/>
          <w:i/>
          <w:iCs/>
          <w:sz w:val="24"/>
          <w:szCs w:val="24"/>
        </w:rPr>
        <w:t>Inginerie mecanică, Inginerie industrială, Inginerie aerospa</w:t>
      </w:r>
      <w:r w:rsidR="00F00DF1">
        <w:rPr>
          <w:rFonts w:cstheme="minorHAnsi"/>
          <w:b/>
          <w:i/>
          <w:iCs/>
          <w:sz w:val="24"/>
          <w:szCs w:val="24"/>
        </w:rPr>
        <w:t>ț</w:t>
      </w:r>
      <w:r w:rsidR="00F00DF1" w:rsidRPr="000C28BC">
        <w:rPr>
          <w:rFonts w:cstheme="minorHAnsi"/>
          <w:b/>
          <w:i/>
          <w:iCs/>
          <w:sz w:val="24"/>
          <w:szCs w:val="24"/>
        </w:rPr>
        <w:t xml:space="preserve">ială </w:t>
      </w:r>
      <w:r w:rsidR="00F00DF1">
        <w:rPr>
          <w:rFonts w:cstheme="minorHAnsi"/>
          <w:b/>
          <w:i/>
          <w:iCs/>
          <w:sz w:val="24"/>
          <w:szCs w:val="24"/>
        </w:rPr>
        <w:t>ș</w:t>
      </w:r>
      <w:r w:rsidR="00F00DF1" w:rsidRPr="000C28BC">
        <w:rPr>
          <w:rFonts w:cstheme="minorHAnsi"/>
          <w:b/>
          <w:i/>
          <w:iCs/>
          <w:sz w:val="24"/>
          <w:szCs w:val="24"/>
        </w:rPr>
        <w:t>i Ingineria transporturilor</w:t>
      </w:r>
      <w:r w:rsidR="00A2683F" w:rsidRPr="00F16E17">
        <w:rPr>
          <w:sz w:val="24"/>
          <w:szCs w:val="24"/>
        </w:rPr>
        <w:t xml:space="preserve"> vor elibera</w:t>
      </w:r>
      <w:r w:rsidR="002E4B05" w:rsidRPr="00F16E17">
        <w:rPr>
          <w:sz w:val="24"/>
          <w:szCs w:val="24"/>
        </w:rPr>
        <w:t xml:space="preserve">, </w:t>
      </w:r>
      <w:r w:rsidR="00CB1BDD" w:rsidRPr="00F16E17">
        <w:rPr>
          <w:sz w:val="24"/>
          <w:szCs w:val="24"/>
        </w:rPr>
        <w:t>pentru fiecare doctorand</w:t>
      </w:r>
      <w:r w:rsidR="00B6468A" w:rsidRPr="00F16E17">
        <w:rPr>
          <w:sz w:val="24"/>
          <w:szCs w:val="24"/>
        </w:rPr>
        <w:t>, la cerere, o adeverinţă</w:t>
      </w:r>
      <w:r w:rsidR="00CB1BDD" w:rsidRPr="00F16E17">
        <w:rPr>
          <w:sz w:val="24"/>
          <w:szCs w:val="24"/>
        </w:rPr>
        <w:t xml:space="preserve"> </w:t>
      </w:r>
      <w:r w:rsidR="00DC3668" w:rsidRPr="00F16E17">
        <w:rPr>
          <w:sz w:val="24"/>
          <w:szCs w:val="24"/>
        </w:rPr>
        <w:t xml:space="preserve">care să conţină </w:t>
      </w:r>
      <w:r w:rsidRPr="00F16E17">
        <w:rPr>
          <w:sz w:val="24"/>
          <w:szCs w:val="24"/>
        </w:rPr>
        <w:t xml:space="preserve">cel puţin </w:t>
      </w:r>
      <w:r w:rsidR="00DC3668" w:rsidRPr="00F16E17">
        <w:rPr>
          <w:sz w:val="24"/>
          <w:szCs w:val="24"/>
        </w:rPr>
        <w:t>urmă</w:t>
      </w:r>
      <w:r w:rsidR="00B6468A" w:rsidRPr="00F16E17">
        <w:rPr>
          <w:sz w:val="24"/>
          <w:szCs w:val="24"/>
        </w:rPr>
        <w:t xml:space="preserve">toarele </w:t>
      </w:r>
      <w:r w:rsidR="00DC3668" w:rsidRPr="00F16E17">
        <w:rPr>
          <w:sz w:val="24"/>
          <w:szCs w:val="24"/>
        </w:rPr>
        <w:t>informaţii</w:t>
      </w:r>
      <w:r w:rsidR="00B6468A" w:rsidRPr="00F16E17">
        <w:rPr>
          <w:sz w:val="24"/>
          <w:szCs w:val="24"/>
        </w:rPr>
        <w:t xml:space="preserve">: calitatea </w:t>
      </w:r>
      <w:r w:rsidR="00B16CEC" w:rsidRPr="00F16E17">
        <w:rPr>
          <w:sz w:val="24"/>
          <w:szCs w:val="24"/>
        </w:rPr>
        <w:t>de doc</w:t>
      </w:r>
      <w:r w:rsidR="00FF0267" w:rsidRPr="00F16E17">
        <w:rPr>
          <w:sz w:val="24"/>
          <w:szCs w:val="24"/>
        </w:rPr>
        <w:t>torand admis î</w:t>
      </w:r>
      <w:r w:rsidR="00B16CEC" w:rsidRPr="00F16E17">
        <w:rPr>
          <w:sz w:val="24"/>
          <w:szCs w:val="24"/>
        </w:rPr>
        <w:t xml:space="preserve">n anul al II-lea sau al III-lea </w:t>
      </w:r>
      <w:r w:rsidR="00B6468A" w:rsidRPr="00F16E17">
        <w:rPr>
          <w:sz w:val="24"/>
          <w:szCs w:val="24"/>
        </w:rPr>
        <w:t xml:space="preserve">la studii doctorale, domeniul de doctorat, </w:t>
      </w:r>
      <w:r w:rsidR="00333E64" w:rsidRPr="00F16E17">
        <w:rPr>
          <w:sz w:val="24"/>
          <w:szCs w:val="24"/>
        </w:rPr>
        <w:t xml:space="preserve">numele </w:t>
      </w:r>
      <w:r w:rsidR="00B6468A" w:rsidRPr="00F16E17">
        <w:rPr>
          <w:sz w:val="24"/>
          <w:szCs w:val="24"/>
        </w:rPr>
        <w:t>conduc</w:t>
      </w:r>
      <w:r w:rsidR="00370BD9">
        <w:rPr>
          <w:sz w:val="24"/>
          <w:szCs w:val="24"/>
        </w:rPr>
        <w:t>ă</w:t>
      </w:r>
      <w:r w:rsidR="00B6468A" w:rsidRPr="00F16E17">
        <w:rPr>
          <w:sz w:val="24"/>
          <w:szCs w:val="24"/>
        </w:rPr>
        <w:t>tor</w:t>
      </w:r>
      <w:r w:rsidR="00B16CEC" w:rsidRPr="00F16E17">
        <w:rPr>
          <w:sz w:val="24"/>
          <w:szCs w:val="24"/>
        </w:rPr>
        <w:t>ul</w:t>
      </w:r>
      <w:r w:rsidR="00333E64" w:rsidRPr="00F16E17">
        <w:rPr>
          <w:sz w:val="24"/>
          <w:szCs w:val="24"/>
        </w:rPr>
        <w:t>ui</w:t>
      </w:r>
      <w:r w:rsidR="00B6468A" w:rsidRPr="00F16E17">
        <w:rPr>
          <w:sz w:val="24"/>
          <w:szCs w:val="24"/>
        </w:rPr>
        <w:t xml:space="preserve"> </w:t>
      </w:r>
      <w:r w:rsidR="00FF0267" w:rsidRPr="00F16E17">
        <w:rPr>
          <w:sz w:val="24"/>
          <w:szCs w:val="24"/>
        </w:rPr>
        <w:t xml:space="preserve">de </w:t>
      </w:r>
      <w:r w:rsidR="00B6468A" w:rsidRPr="00F16E17">
        <w:rPr>
          <w:sz w:val="24"/>
          <w:szCs w:val="24"/>
        </w:rPr>
        <w:t xml:space="preserve">doctorat, </w:t>
      </w:r>
      <w:r w:rsidR="00B16CEC" w:rsidRPr="00F16E17">
        <w:rPr>
          <w:sz w:val="24"/>
          <w:szCs w:val="24"/>
        </w:rPr>
        <w:t>precum şi certificarea realizării</w:t>
      </w:r>
      <w:r w:rsidR="00B6468A" w:rsidRPr="00F16E17">
        <w:rPr>
          <w:sz w:val="24"/>
          <w:szCs w:val="24"/>
        </w:rPr>
        <w:t xml:space="preserve"> la zi </w:t>
      </w:r>
      <w:r w:rsidR="00B16CEC" w:rsidRPr="00F16E17">
        <w:rPr>
          <w:sz w:val="24"/>
          <w:szCs w:val="24"/>
        </w:rPr>
        <w:t xml:space="preserve">a tuturor activităţilor prevăzute în </w:t>
      </w:r>
      <w:r w:rsidR="003A6F9E">
        <w:rPr>
          <w:sz w:val="24"/>
          <w:szCs w:val="24"/>
        </w:rPr>
        <w:t>planul de pregă</w:t>
      </w:r>
      <w:r w:rsidR="00B6468A" w:rsidRPr="00F16E17">
        <w:rPr>
          <w:sz w:val="24"/>
          <w:szCs w:val="24"/>
        </w:rPr>
        <w:t>tire individual</w:t>
      </w:r>
      <w:r w:rsidR="00B16CEC" w:rsidRPr="00F16E17">
        <w:rPr>
          <w:sz w:val="24"/>
          <w:szCs w:val="24"/>
        </w:rPr>
        <w:t>ă.</w:t>
      </w:r>
    </w:p>
    <w:p w14:paraId="6D3A743B" w14:textId="5C73FA2A" w:rsidR="00241C20" w:rsidRPr="00F16E17" w:rsidRDefault="001377DB" w:rsidP="00C76D17">
      <w:pPr>
        <w:jc w:val="both"/>
        <w:rPr>
          <w:sz w:val="24"/>
          <w:szCs w:val="24"/>
        </w:rPr>
      </w:pPr>
      <w:r w:rsidRPr="00F16E17">
        <w:rPr>
          <w:b/>
          <w:sz w:val="24"/>
          <w:szCs w:val="24"/>
        </w:rPr>
        <w:lastRenderedPageBreak/>
        <w:t xml:space="preserve">Art. </w:t>
      </w:r>
      <w:r w:rsidR="00C91646" w:rsidRPr="00F16E17">
        <w:rPr>
          <w:b/>
          <w:sz w:val="24"/>
          <w:szCs w:val="24"/>
        </w:rPr>
        <w:t>6</w:t>
      </w:r>
      <w:r w:rsidRPr="00F16E17">
        <w:rPr>
          <w:b/>
          <w:sz w:val="24"/>
          <w:szCs w:val="24"/>
        </w:rPr>
        <w:t>.</w:t>
      </w:r>
      <w:r w:rsidRPr="00F16E17">
        <w:rPr>
          <w:sz w:val="24"/>
          <w:szCs w:val="24"/>
        </w:rPr>
        <w:t xml:space="preserve"> </w:t>
      </w:r>
      <w:r w:rsidR="00C91646" w:rsidRPr="00F16E17">
        <w:rPr>
          <w:sz w:val="24"/>
          <w:szCs w:val="24"/>
        </w:rPr>
        <w:t>Selecţia celor 70 de doctoranzi</w:t>
      </w:r>
      <w:r w:rsidR="00BF6388">
        <w:rPr>
          <w:sz w:val="24"/>
          <w:szCs w:val="24"/>
        </w:rPr>
        <w:t xml:space="preserve"> </w:t>
      </w:r>
      <w:r w:rsidR="00BF6388" w:rsidRPr="00F16E17">
        <w:rPr>
          <w:sz w:val="24"/>
          <w:szCs w:val="24"/>
        </w:rPr>
        <w:t xml:space="preserve">se va </w:t>
      </w:r>
      <w:r w:rsidR="00BF6388">
        <w:rPr>
          <w:sz w:val="24"/>
          <w:szCs w:val="24"/>
        </w:rPr>
        <w:t>realiza</w:t>
      </w:r>
      <w:r w:rsidR="00BF6388" w:rsidRPr="00F16E17">
        <w:rPr>
          <w:sz w:val="24"/>
          <w:szCs w:val="24"/>
        </w:rPr>
        <w:t xml:space="preserve"> ȋn intervalul </w:t>
      </w:r>
      <w:r w:rsidR="00BF6388" w:rsidRPr="00F16E17">
        <w:rPr>
          <w:b/>
          <w:sz w:val="24"/>
          <w:szCs w:val="24"/>
        </w:rPr>
        <w:t xml:space="preserve">26 august – </w:t>
      </w:r>
      <w:r w:rsidR="00BF6388">
        <w:rPr>
          <w:b/>
          <w:sz w:val="24"/>
          <w:szCs w:val="24"/>
        </w:rPr>
        <w:t>3</w:t>
      </w:r>
      <w:r w:rsidR="00BF6388" w:rsidRPr="00F16E17">
        <w:rPr>
          <w:b/>
          <w:sz w:val="24"/>
          <w:szCs w:val="24"/>
        </w:rPr>
        <w:t xml:space="preserve"> septembrie 2019</w:t>
      </w:r>
      <w:r w:rsidR="00BF6388" w:rsidRPr="00F16E17">
        <w:rPr>
          <w:sz w:val="24"/>
          <w:szCs w:val="24"/>
        </w:rPr>
        <w:t>,</w:t>
      </w:r>
      <w:r w:rsidR="00C91646" w:rsidRPr="00F16E17">
        <w:rPr>
          <w:sz w:val="24"/>
          <w:szCs w:val="24"/>
        </w:rPr>
        <w:t xml:space="preserve"> </w:t>
      </w:r>
      <w:r w:rsidR="000B21B1" w:rsidRPr="00F16E17">
        <w:rPr>
          <w:sz w:val="24"/>
          <w:szCs w:val="24"/>
        </w:rPr>
        <w:t>de c</w:t>
      </w:r>
      <w:r w:rsidR="00370BD9">
        <w:rPr>
          <w:sz w:val="24"/>
          <w:szCs w:val="24"/>
        </w:rPr>
        <w:t>ă</w:t>
      </w:r>
      <w:r w:rsidR="000B21B1" w:rsidRPr="00F16E17">
        <w:rPr>
          <w:sz w:val="24"/>
          <w:szCs w:val="24"/>
        </w:rPr>
        <w:t>tre Comisi</w:t>
      </w:r>
      <w:r w:rsidR="00BF6388">
        <w:rPr>
          <w:sz w:val="24"/>
          <w:szCs w:val="24"/>
        </w:rPr>
        <w:t>ile</w:t>
      </w:r>
      <w:r w:rsidR="000B21B1" w:rsidRPr="00F16E17">
        <w:rPr>
          <w:sz w:val="24"/>
          <w:szCs w:val="24"/>
        </w:rPr>
        <w:t xml:space="preserve"> de evaluare </w:t>
      </w:r>
      <w:r w:rsidR="00370BD9">
        <w:rPr>
          <w:sz w:val="24"/>
          <w:szCs w:val="24"/>
        </w:rPr>
        <w:t>ș</w:t>
      </w:r>
      <w:r w:rsidR="000B21B1" w:rsidRPr="00F16E17">
        <w:rPr>
          <w:sz w:val="24"/>
          <w:szCs w:val="24"/>
        </w:rPr>
        <w:t>i selec</w:t>
      </w:r>
      <w:r w:rsidR="00370BD9">
        <w:rPr>
          <w:sz w:val="24"/>
          <w:szCs w:val="24"/>
        </w:rPr>
        <w:t>ț</w:t>
      </w:r>
      <w:r w:rsidR="000B21B1" w:rsidRPr="00F16E17">
        <w:rPr>
          <w:sz w:val="24"/>
          <w:szCs w:val="24"/>
        </w:rPr>
        <w:t>ie stabilit</w:t>
      </w:r>
      <w:r w:rsidR="00BF6388">
        <w:rPr>
          <w:sz w:val="24"/>
          <w:szCs w:val="24"/>
        </w:rPr>
        <w:t>e</w:t>
      </w:r>
      <w:r w:rsidR="000B21B1" w:rsidRPr="00F16E17">
        <w:rPr>
          <w:sz w:val="24"/>
          <w:szCs w:val="24"/>
        </w:rPr>
        <w:t xml:space="preserve"> la nivelul fiec</w:t>
      </w:r>
      <w:r w:rsidR="00370BD9">
        <w:rPr>
          <w:sz w:val="24"/>
          <w:szCs w:val="24"/>
        </w:rPr>
        <w:t>ă</w:t>
      </w:r>
      <w:r w:rsidR="000B21B1" w:rsidRPr="00F16E17">
        <w:rPr>
          <w:sz w:val="24"/>
          <w:szCs w:val="24"/>
        </w:rPr>
        <w:t xml:space="preserve">rei </w:t>
      </w:r>
      <w:r w:rsidR="00370BD9">
        <w:rPr>
          <w:sz w:val="24"/>
          <w:szCs w:val="24"/>
        </w:rPr>
        <w:t>Ș</w:t>
      </w:r>
      <w:r w:rsidR="00F66EE6">
        <w:rPr>
          <w:sz w:val="24"/>
          <w:szCs w:val="24"/>
        </w:rPr>
        <w:t>coli d</w:t>
      </w:r>
      <w:r w:rsidR="000B21B1" w:rsidRPr="00F16E17">
        <w:rPr>
          <w:sz w:val="24"/>
          <w:szCs w:val="24"/>
        </w:rPr>
        <w:t>octorale</w:t>
      </w:r>
      <w:r w:rsidR="00BF6388">
        <w:rPr>
          <w:sz w:val="24"/>
          <w:szCs w:val="24"/>
        </w:rPr>
        <w:t xml:space="preserve"> din cadrul celor două universități partenere,</w:t>
      </w:r>
      <w:r w:rsidR="000B21B1" w:rsidRPr="00F16E17">
        <w:rPr>
          <w:sz w:val="24"/>
          <w:szCs w:val="24"/>
        </w:rPr>
        <w:t xml:space="preserve"> </w:t>
      </w:r>
      <w:r w:rsidR="00C91646" w:rsidRPr="00F16E17">
        <w:rPr>
          <w:sz w:val="24"/>
          <w:szCs w:val="24"/>
        </w:rPr>
        <w:t xml:space="preserve">în urma verificării dosarelor </w:t>
      </w:r>
      <w:r w:rsidR="00025E3A">
        <w:rPr>
          <w:sz w:val="24"/>
          <w:szCs w:val="24"/>
        </w:rPr>
        <w:t xml:space="preserve">doctoranzilor depuse în conformitate cu art. 4 </w:t>
      </w:r>
      <w:r w:rsidR="00C91646" w:rsidRPr="00F16E17">
        <w:rPr>
          <w:sz w:val="24"/>
          <w:szCs w:val="24"/>
        </w:rPr>
        <w:t>şi în ordinea descrescătoare a rezultatelor obţinute la concursul de admitere la doctorat.</w:t>
      </w:r>
    </w:p>
    <w:p w14:paraId="7689FCD5" w14:textId="03D3A078" w:rsidR="00F76748" w:rsidRPr="00F16E17" w:rsidRDefault="00FA4F0A" w:rsidP="00C76D17">
      <w:pPr>
        <w:jc w:val="both"/>
        <w:rPr>
          <w:sz w:val="24"/>
          <w:szCs w:val="24"/>
        </w:rPr>
      </w:pPr>
      <w:r w:rsidRPr="00F16E17">
        <w:rPr>
          <w:b/>
          <w:sz w:val="24"/>
          <w:szCs w:val="24"/>
        </w:rPr>
        <w:t xml:space="preserve">Art. </w:t>
      </w:r>
      <w:r w:rsidR="00FE4634" w:rsidRPr="00F16E17">
        <w:rPr>
          <w:b/>
          <w:sz w:val="24"/>
          <w:szCs w:val="24"/>
        </w:rPr>
        <w:t>7</w:t>
      </w:r>
      <w:r w:rsidRPr="00F16E17">
        <w:rPr>
          <w:b/>
          <w:sz w:val="24"/>
          <w:szCs w:val="24"/>
        </w:rPr>
        <w:t>.</w:t>
      </w:r>
      <w:r w:rsidRPr="00F16E17">
        <w:rPr>
          <w:sz w:val="24"/>
          <w:szCs w:val="24"/>
        </w:rPr>
        <w:t xml:space="preserve"> Selecţia celor 30 de cercetători</w:t>
      </w:r>
      <w:r w:rsidR="00025E3A">
        <w:rPr>
          <w:sz w:val="24"/>
          <w:szCs w:val="24"/>
        </w:rPr>
        <w:t xml:space="preserve"> se va</w:t>
      </w:r>
      <w:r w:rsidRPr="00F16E17">
        <w:rPr>
          <w:sz w:val="24"/>
          <w:szCs w:val="24"/>
        </w:rPr>
        <w:t xml:space="preserve"> </w:t>
      </w:r>
      <w:r w:rsidR="00025E3A">
        <w:rPr>
          <w:sz w:val="24"/>
          <w:szCs w:val="24"/>
        </w:rPr>
        <w:t>realiza</w:t>
      </w:r>
      <w:r w:rsidR="00025E3A" w:rsidRPr="00F16E17">
        <w:rPr>
          <w:sz w:val="24"/>
          <w:szCs w:val="24"/>
        </w:rPr>
        <w:t xml:space="preserve"> ȋn intervalul </w:t>
      </w:r>
      <w:r w:rsidR="00025E3A" w:rsidRPr="00F16E17">
        <w:rPr>
          <w:b/>
          <w:sz w:val="24"/>
          <w:szCs w:val="24"/>
        </w:rPr>
        <w:t xml:space="preserve">26 august – </w:t>
      </w:r>
      <w:r w:rsidR="00025E3A">
        <w:rPr>
          <w:b/>
          <w:sz w:val="24"/>
          <w:szCs w:val="24"/>
        </w:rPr>
        <w:t>3</w:t>
      </w:r>
      <w:r w:rsidR="00025E3A" w:rsidRPr="00F16E17">
        <w:rPr>
          <w:b/>
          <w:sz w:val="24"/>
          <w:szCs w:val="24"/>
        </w:rPr>
        <w:t xml:space="preserve"> septembrie 2019</w:t>
      </w:r>
      <w:r w:rsidR="00025E3A" w:rsidRPr="00F16E17">
        <w:rPr>
          <w:sz w:val="24"/>
          <w:szCs w:val="24"/>
        </w:rPr>
        <w:t>, de c</w:t>
      </w:r>
      <w:r w:rsidR="00025E3A">
        <w:rPr>
          <w:sz w:val="24"/>
          <w:szCs w:val="24"/>
        </w:rPr>
        <w:t>ă</w:t>
      </w:r>
      <w:r w:rsidR="00025E3A" w:rsidRPr="00F16E17">
        <w:rPr>
          <w:sz w:val="24"/>
          <w:szCs w:val="24"/>
        </w:rPr>
        <w:t>tre Comisi</w:t>
      </w:r>
      <w:r w:rsidR="00025E3A">
        <w:rPr>
          <w:sz w:val="24"/>
          <w:szCs w:val="24"/>
        </w:rPr>
        <w:t>ile</w:t>
      </w:r>
      <w:r w:rsidR="00025E3A" w:rsidRPr="00F16E17">
        <w:rPr>
          <w:sz w:val="24"/>
          <w:szCs w:val="24"/>
        </w:rPr>
        <w:t xml:space="preserve"> de evaluare </w:t>
      </w:r>
      <w:r w:rsidR="00025E3A">
        <w:rPr>
          <w:sz w:val="24"/>
          <w:szCs w:val="24"/>
        </w:rPr>
        <w:t>ș</w:t>
      </w:r>
      <w:r w:rsidR="00025E3A" w:rsidRPr="00F16E17">
        <w:rPr>
          <w:sz w:val="24"/>
          <w:szCs w:val="24"/>
        </w:rPr>
        <w:t>i selec</w:t>
      </w:r>
      <w:r w:rsidR="00025E3A">
        <w:rPr>
          <w:sz w:val="24"/>
          <w:szCs w:val="24"/>
        </w:rPr>
        <w:t>ț</w:t>
      </w:r>
      <w:r w:rsidR="00025E3A" w:rsidRPr="00F16E17">
        <w:rPr>
          <w:sz w:val="24"/>
          <w:szCs w:val="24"/>
        </w:rPr>
        <w:t>ie stabilit</w:t>
      </w:r>
      <w:r w:rsidR="00025E3A">
        <w:rPr>
          <w:sz w:val="24"/>
          <w:szCs w:val="24"/>
        </w:rPr>
        <w:t>e</w:t>
      </w:r>
      <w:r w:rsidR="00025E3A" w:rsidRPr="00F16E17">
        <w:rPr>
          <w:sz w:val="24"/>
          <w:szCs w:val="24"/>
        </w:rPr>
        <w:t xml:space="preserve"> la nivelul fiec</w:t>
      </w:r>
      <w:r w:rsidR="00025E3A">
        <w:rPr>
          <w:sz w:val="24"/>
          <w:szCs w:val="24"/>
        </w:rPr>
        <w:t>ă</w:t>
      </w:r>
      <w:r w:rsidR="00025E3A" w:rsidRPr="00F16E17">
        <w:rPr>
          <w:sz w:val="24"/>
          <w:szCs w:val="24"/>
        </w:rPr>
        <w:t xml:space="preserve">rei </w:t>
      </w:r>
      <w:r w:rsidR="00025E3A">
        <w:rPr>
          <w:sz w:val="24"/>
          <w:szCs w:val="24"/>
        </w:rPr>
        <w:t>Școli d</w:t>
      </w:r>
      <w:r w:rsidR="00025E3A" w:rsidRPr="00F16E17">
        <w:rPr>
          <w:sz w:val="24"/>
          <w:szCs w:val="24"/>
        </w:rPr>
        <w:t>octorale</w:t>
      </w:r>
      <w:r w:rsidR="00025E3A">
        <w:rPr>
          <w:sz w:val="24"/>
          <w:szCs w:val="24"/>
        </w:rPr>
        <w:t xml:space="preserve"> din cadrul celor două universități partenere,</w:t>
      </w:r>
      <w:r w:rsidR="00025E3A" w:rsidRPr="00F16E17">
        <w:rPr>
          <w:sz w:val="24"/>
          <w:szCs w:val="24"/>
        </w:rPr>
        <w:t xml:space="preserve"> în urma verificării dosarelor </w:t>
      </w:r>
      <w:r w:rsidR="00025E3A">
        <w:rPr>
          <w:sz w:val="24"/>
          <w:szCs w:val="24"/>
        </w:rPr>
        <w:t>postdoctoranzilor depuse în conformitate cu art. 4,</w:t>
      </w:r>
      <w:r w:rsidRPr="00F16E17">
        <w:rPr>
          <w:sz w:val="24"/>
          <w:szCs w:val="24"/>
        </w:rPr>
        <w:t xml:space="preserve"> a evaluării </w:t>
      </w:r>
      <w:r w:rsidR="00D5112B" w:rsidRPr="00F16E17">
        <w:rPr>
          <w:sz w:val="24"/>
          <w:szCs w:val="24"/>
        </w:rPr>
        <w:t xml:space="preserve">activității desfășurate în ultimii 5 ani (articole publicate, brevete, etc.) și </w:t>
      </w:r>
      <w:r w:rsidR="000B21B1" w:rsidRPr="00F16E17">
        <w:rPr>
          <w:sz w:val="24"/>
          <w:szCs w:val="24"/>
        </w:rPr>
        <w:t xml:space="preserve">pe baza </w:t>
      </w:r>
      <w:r w:rsidR="00F60011" w:rsidRPr="00F16E17">
        <w:rPr>
          <w:sz w:val="24"/>
          <w:szCs w:val="24"/>
        </w:rPr>
        <w:t>prezentări</w:t>
      </w:r>
      <w:r w:rsidR="000B21B1" w:rsidRPr="00F16E17">
        <w:rPr>
          <w:sz w:val="24"/>
          <w:szCs w:val="24"/>
        </w:rPr>
        <w:t>i</w:t>
      </w:r>
      <w:r w:rsidR="00F60011" w:rsidRPr="00F16E17">
        <w:rPr>
          <w:sz w:val="24"/>
          <w:szCs w:val="24"/>
        </w:rPr>
        <w:t xml:space="preserve"> </w:t>
      </w:r>
      <w:r w:rsidR="004118CE">
        <w:rPr>
          <w:sz w:val="24"/>
          <w:szCs w:val="24"/>
        </w:rPr>
        <w:t>Power</w:t>
      </w:r>
      <w:r w:rsidR="009123C3">
        <w:rPr>
          <w:sz w:val="24"/>
          <w:szCs w:val="24"/>
        </w:rPr>
        <w:t>P</w:t>
      </w:r>
      <w:r w:rsidR="004118CE">
        <w:rPr>
          <w:sz w:val="24"/>
          <w:szCs w:val="24"/>
        </w:rPr>
        <w:t>oint</w:t>
      </w:r>
      <w:r w:rsidR="004118CE" w:rsidRPr="00F16E17">
        <w:rPr>
          <w:sz w:val="24"/>
          <w:szCs w:val="24"/>
        </w:rPr>
        <w:t xml:space="preserve"> </w:t>
      </w:r>
      <w:r w:rsidR="002F40B3" w:rsidRPr="00F16E17">
        <w:rPr>
          <w:sz w:val="24"/>
          <w:szCs w:val="24"/>
        </w:rPr>
        <w:t xml:space="preserve">(maxim 5 slide-uri) </w:t>
      </w:r>
      <w:r w:rsidRPr="00F16E17">
        <w:rPr>
          <w:sz w:val="24"/>
          <w:szCs w:val="24"/>
        </w:rPr>
        <w:t>a proiect</w:t>
      </w:r>
      <w:r w:rsidR="00F66EE6">
        <w:rPr>
          <w:sz w:val="24"/>
          <w:szCs w:val="24"/>
        </w:rPr>
        <w:t>ului</w:t>
      </w:r>
      <w:r w:rsidRPr="00F16E17">
        <w:rPr>
          <w:sz w:val="24"/>
          <w:szCs w:val="24"/>
        </w:rPr>
        <w:t xml:space="preserve"> de cercetare </w:t>
      </w:r>
      <w:r w:rsidR="00F66EE6">
        <w:rPr>
          <w:sz w:val="24"/>
          <w:szCs w:val="24"/>
        </w:rPr>
        <w:t xml:space="preserve">postdoctorală </w:t>
      </w:r>
      <w:r w:rsidRPr="00F16E17">
        <w:rPr>
          <w:sz w:val="24"/>
          <w:szCs w:val="24"/>
        </w:rPr>
        <w:t>ce corespunde domeniilor prioritare de cercetare la care sunt înscriși aceștia</w:t>
      </w:r>
      <w:r w:rsidR="000B21B1" w:rsidRPr="00F16E17">
        <w:rPr>
          <w:sz w:val="24"/>
          <w:szCs w:val="24"/>
        </w:rPr>
        <w:t>.</w:t>
      </w:r>
    </w:p>
    <w:p w14:paraId="26B56BE5" w14:textId="6A4BDFB1" w:rsidR="008F2AEB" w:rsidRPr="00F16E17" w:rsidRDefault="008F2AEB" w:rsidP="00C76D17">
      <w:pPr>
        <w:jc w:val="both"/>
        <w:rPr>
          <w:b/>
          <w:sz w:val="24"/>
          <w:szCs w:val="24"/>
        </w:rPr>
      </w:pPr>
      <w:r w:rsidRPr="00F16E17">
        <w:rPr>
          <w:b/>
          <w:sz w:val="24"/>
          <w:szCs w:val="24"/>
        </w:rPr>
        <w:t>Art. 8.</w:t>
      </w:r>
      <w:r w:rsidRPr="00F16E17">
        <w:rPr>
          <w:sz w:val="24"/>
          <w:szCs w:val="24"/>
        </w:rPr>
        <w:t xml:space="preserve"> Comisi</w:t>
      </w:r>
      <w:r w:rsidR="00B72F1C">
        <w:rPr>
          <w:sz w:val="24"/>
          <w:szCs w:val="24"/>
        </w:rPr>
        <w:t>ile</w:t>
      </w:r>
      <w:r w:rsidRPr="00F16E17">
        <w:rPr>
          <w:sz w:val="24"/>
          <w:szCs w:val="24"/>
        </w:rPr>
        <w:t xml:space="preserve"> de evaluare </w:t>
      </w:r>
      <w:r w:rsidR="00370BD9">
        <w:rPr>
          <w:sz w:val="24"/>
          <w:szCs w:val="24"/>
        </w:rPr>
        <w:t>ș</w:t>
      </w:r>
      <w:r w:rsidRPr="00F16E17">
        <w:rPr>
          <w:sz w:val="24"/>
          <w:szCs w:val="24"/>
        </w:rPr>
        <w:t>i selec</w:t>
      </w:r>
      <w:r w:rsidR="00370BD9">
        <w:rPr>
          <w:sz w:val="24"/>
          <w:szCs w:val="24"/>
        </w:rPr>
        <w:t>ț</w:t>
      </w:r>
      <w:r w:rsidRPr="00F16E17">
        <w:rPr>
          <w:sz w:val="24"/>
          <w:szCs w:val="24"/>
        </w:rPr>
        <w:t>ie stabilit</w:t>
      </w:r>
      <w:r w:rsidR="00B72F1C">
        <w:rPr>
          <w:sz w:val="24"/>
          <w:szCs w:val="24"/>
        </w:rPr>
        <w:t>e</w:t>
      </w:r>
      <w:r w:rsidRPr="00F16E17">
        <w:rPr>
          <w:sz w:val="24"/>
          <w:szCs w:val="24"/>
        </w:rPr>
        <w:t xml:space="preserve"> la nivelul fiec</w:t>
      </w:r>
      <w:r w:rsidR="00453EC7">
        <w:rPr>
          <w:sz w:val="24"/>
          <w:szCs w:val="24"/>
        </w:rPr>
        <w:t>ă</w:t>
      </w:r>
      <w:r w:rsidRPr="00F16E17">
        <w:rPr>
          <w:sz w:val="24"/>
          <w:szCs w:val="24"/>
        </w:rPr>
        <w:t xml:space="preserve">rei </w:t>
      </w:r>
      <w:r w:rsidR="00453EC7">
        <w:rPr>
          <w:sz w:val="24"/>
          <w:szCs w:val="24"/>
        </w:rPr>
        <w:t>Ș</w:t>
      </w:r>
      <w:r w:rsidRPr="00F16E17">
        <w:rPr>
          <w:sz w:val="24"/>
          <w:szCs w:val="24"/>
        </w:rPr>
        <w:t>coli doctorale v</w:t>
      </w:r>
      <w:r w:rsidR="00B72F1C">
        <w:rPr>
          <w:sz w:val="24"/>
          <w:szCs w:val="24"/>
        </w:rPr>
        <w:t>or</w:t>
      </w:r>
      <w:r w:rsidRPr="00F16E17">
        <w:rPr>
          <w:sz w:val="24"/>
          <w:szCs w:val="24"/>
        </w:rPr>
        <w:t xml:space="preserve"> fi constituit</w:t>
      </w:r>
      <w:r w:rsidR="00B72F1C">
        <w:rPr>
          <w:sz w:val="24"/>
          <w:szCs w:val="24"/>
        </w:rPr>
        <w:t>e</w:t>
      </w:r>
      <w:r w:rsidR="0023277A" w:rsidRPr="00F16E17">
        <w:rPr>
          <w:sz w:val="24"/>
          <w:szCs w:val="24"/>
        </w:rPr>
        <w:t xml:space="preserve">, </w:t>
      </w:r>
      <w:r w:rsidR="00FC5FA8" w:rsidRPr="000C28BC">
        <w:rPr>
          <w:sz w:val="24"/>
          <w:szCs w:val="24"/>
        </w:rPr>
        <w:t>prin decizi</w:t>
      </w:r>
      <w:r w:rsidR="00FC5FA8">
        <w:rPr>
          <w:sz w:val="24"/>
          <w:szCs w:val="24"/>
        </w:rPr>
        <w:t>i</w:t>
      </w:r>
      <w:r w:rsidR="00FC5FA8" w:rsidRPr="000C28BC">
        <w:rPr>
          <w:sz w:val="24"/>
          <w:szCs w:val="24"/>
        </w:rPr>
        <w:t xml:space="preserve"> </w:t>
      </w:r>
      <w:r w:rsidR="00FC5FA8">
        <w:rPr>
          <w:sz w:val="24"/>
          <w:szCs w:val="24"/>
        </w:rPr>
        <w:t>ale celor doi</w:t>
      </w:r>
      <w:r w:rsidR="00FC5FA8" w:rsidRPr="000C28BC">
        <w:rPr>
          <w:sz w:val="24"/>
          <w:szCs w:val="24"/>
        </w:rPr>
        <w:t xml:space="preserve"> Rectori</w:t>
      </w:r>
      <w:r w:rsidR="00FC5FA8">
        <w:rPr>
          <w:sz w:val="24"/>
          <w:szCs w:val="24"/>
        </w:rPr>
        <w:t xml:space="preserve"> ai </w:t>
      </w:r>
      <w:r w:rsidR="00FC5FA8" w:rsidRPr="00F40B1C">
        <w:rPr>
          <w:sz w:val="24"/>
          <w:szCs w:val="24"/>
        </w:rPr>
        <w:t>Universității POLITEHNICA din București</w:t>
      </w:r>
      <w:r w:rsidR="00FC5FA8">
        <w:rPr>
          <w:sz w:val="24"/>
          <w:szCs w:val="24"/>
        </w:rPr>
        <w:t xml:space="preserve"> și </w:t>
      </w:r>
      <w:r w:rsidR="00FC5FA8">
        <w:rPr>
          <w:rFonts w:cstheme="minorHAnsi"/>
          <w:iCs/>
          <w:sz w:val="24"/>
          <w:szCs w:val="24"/>
        </w:rPr>
        <w:t>Universității</w:t>
      </w:r>
      <w:r w:rsidR="00FC5FA8" w:rsidRPr="00797F23">
        <w:rPr>
          <w:rFonts w:cstheme="minorHAnsi"/>
          <w:iCs/>
          <w:sz w:val="24"/>
          <w:szCs w:val="24"/>
        </w:rPr>
        <w:t xml:space="preserve"> „Dunărea de Jos” din Galați</w:t>
      </w:r>
      <w:r w:rsidR="0023277A" w:rsidRPr="00F16E17">
        <w:rPr>
          <w:sz w:val="24"/>
          <w:szCs w:val="24"/>
        </w:rPr>
        <w:t>,</w:t>
      </w:r>
      <w:r w:rsidRPr="00F16E17">
        <w:rPr>
          <w:sz w:val="24"/>
          <w:szCs w:val="24"/>
        </w:rPr>
        <w:t xml:space="preserve"> din </w:t>
      </w:r>
      <w:r w:rsidR="0023277A" w:rsidRPr="00F16E17">
        <w:rPr>
          <w:sz w:val="24"/>
          <w:szCs w:val="24"/>
        </w:rPr>
        <w:t xml:space="preserve">persoane selectate dintre </w:t>
      </w:r>
      <w:r w:rsidRPr="00F16E17">
        <w:rPr>
          <w:sz w:val="24"/>
          <w:szCs w:val="24"/>
        </w:rPr>
        <w:t>coordona</w:t>
      </w:r>
      <w:r w:rsidR="0023277A" w:rsidRPr="00F16E17">
        <w:rPr>
          <w:sz w:val="24"/>
          <w:szCs w:val="24"/>
        </w:rPr>
        <w:t xml:space="preserve">torii mentorat grup </w:t>
      </w:r>
      <w:r w:rsidR="00453EC7">
        <w:rPr>
          <w:sz w:val="24"/>
          <w:szCs w:val="24"/>
        </w:rPr>
        <w:t>ț</w:t>
      </w:r>
      <w:r w:rsidR="0023277A" w:rsidRPr="00F16E17">
        <w:rPr>
          <w:sz w:val="24"/>
          <w:szCs w:val="24"/>
        </w:rPr>
        <w:t>int</w:t>
      </w:r>
      <w:r w:rsidR="00453EC7">
        <w:rPr>
          <w:sz w:val="24"/>
          <w:szCs w:val="24"/>
        </w:rPr>
        <w:t>ă</w:t>
      </w:r>
      <w:r w:rsidR="0023277A" w:rsidRPr="00F16E17">
        <w:rPr>
          <w:sz w:val="24"/>
          <w:szCs w:val="24"/>
        </w:rPr>
        <w:t>, exper</w:t>
      </w:r>
      <w:r w:rsidR="00453EC7">
        <w:rPr>
          <w:sz w:val="24"/>
          <w:szCs w:val="24"/>
        </w:rPr>
        <w:t>ț</w:t>
      </w:r>
      <w:r w:rsidR="0023277A" w:rsidRPr="00F16E17">
        <w:rPr>
          <w:sz w:val="24"/>
          <w:szCs w:val="24"/>
        </w:rPr>
        <w:t xml:space="preserve">ii grup </w:t>
      </w:r>
      <w:r w:rsidR="00453EC7">
        <w:rPr>
          <w:sz w:val="24"/>
          <w:szCs w:val="24"/>
        </w:rPr>
        <w:t>ț</w:t>
      </w:r>
      <w:r w:rsidR="0023277A" w:rsidRPr="00F16E17">
        <w:rPr>
          <w:sz w:val="24"/>
          <w:szCs w:val="24"/>
        </w:rPr>
        <w:t>int</w:t>
      </w:r>
      <w:r w:rsidR="00453EC7">
        <w:rPr>
          <w:sz w:val="24"/>
          <w:szCs w:val="24"/>
        </w:rPr>
        <w:t>ă</w:t>
      </w:r>
      <w:r w:rsidR="0023277A" w:rsidRPr="00F16E17">
        <w:rPr>
          <w:sz w:val="24"/>
          <w:szCs w:val="24"/>
        </w:rPr>
        <w:t xml:space="preserve"> </w:t>
      </w:r>
      <w:r w:rsidR="00453EC7">
        <w:rPr>
          <w:sz w:val="24"/>
          <w:szCs w:val="24"/>
        </w:rPr>
        <w:t>ș</w:t>
      </w:r>
      <w:r w:rsidR="0023277A" w:rsidRPr="00F16E17">
        <w:rPr>
          <w:sz w:val="24"/>
          <w:szCs w:val="24"/>
        </w:rPr>
        <w:t>i exper</w:t>
      </w:r>
      <w:r w:rsidR="00453EC7">
        <w:rPr>
          <w:sz w:val="24"/>
          <w:szCs w:val="24"/>
        </w:rPr>
        <w:t>ț</w:t>
      </w:r>
      <w:r w:rsidR="0023277A" w:rsidRPr="00F16E17">
        <w:rPr>
          <w:sz w:val="24"/>
          <w:szCs w:val="24"/>
        </w:rPr>
        <w:t xml:space="preserve">ii calitate programe doctorale (care fac parte </w:t>
      </w:r>
      <w:r w:rsidR="00A75EED" w:rsidRPr="00F16E17">
        <w:rPr>
          <w:sz w:val="24"/>
          <w:szCs w:val="24"/>
        </w:rPr>
        <w:t>din</w:t>
      </w:r>
      <w:r w:rsidR="0023277A" w:rsidRPr="00F16E17">
        <w:rPr>
          <w:sz w:val="24"/>
          <w:szCs w:val="24"/>
        </w:rPr>
        <w:t xml:space="preserve"> </w:t>
      </w:r>
      <w:r w:rsidR="00A75EED" w:rsidRPr="00F16E17">
        <w:rPr>
          <w:sz w:val="24"/>
          <w:szCs w:val="24"/>
        </w:rPr>
        <w:t>e</w:t>
      </w:r>
      <w:r w:rsidR="0023277A" w:rsidRPr="00F16E17">
        <w:rPr>
          <w:sz w:val="24"/>
          <w:szCs w:val="24"/>
        </w:rPr>
        <w:t xml:space="preserve">chipa </w:t>
      </w:r>
      <w:r w:rsidR="00A75EED" w:rsidRPr="00F16E17">
        <w:rPr>
          <w:sz w:val="24"/>
          <w:szCs w:val="24"/>
        </w:rPr>
        <w:t xml:space="preserve">de implementare a </w:t>
      </w:r>
      <w:r w:rsidR="0023277A" w:rsidRPr="00F16E17">
        <w:rPr>
          <w:sz w:val="24"/>
          <w:szCs w:val="24"/>
        </w:rPr>
        <w:t>proiectului). Fiecare comisie va fi format</w:t>
      </w:r>
      <w:r w:rsidR="00453EC7">
        <w:rPr>
          <w:sz w:val="24"/>
          <w:szCs w:val="24"/>
        </w:rPr>
        <w:t>ă</w:t>
      </w:r>
      <w:r w:rsidR="0023277A" w:rsidRPr="00F16E17">
        <w:rPr>
          <w:sz w:val="24"/>
          <w:szCs w:val="24"/>
        </w:rPr>
        <w:t xml:space="preserve"> din 3 (trei) membri (un pre</w:t>
      </w:r>
      <w:r w:rsidR="00453EC7">
        <w:rPr>
          <w:sz w:val="24"/>
          <w:szCs w:val="24"/>
        </w:rPr>
        <w:t>ș</w:t>
      </w:r>
      <w:r w:rsidR="0023277A" w:rsidRPr="00F16E17">
        <w:rPr>
          <w:sz w:val="24"/>
          <w:szCs w:val="24"/>
        </w:rPr>
        <w:t xml:space="preserve">edinte </w:t>
      </w:r>
      <w:r w:rsidR="00453EC7">
        <w:rPr>
          <w:sz w:val="24"/>
          <w:szCs w:val="24"/>
        </w:rPr>
        <w:t>ș</w:t>
      </w:r>
      <w:r w:rsidR="0023277A" w:rsidRPr="00F16E17">
        <w:rPr>
          <w:sz w:val="24"/>
          <w:szCs w:val="24"/>
        </w:rPr>
        <w:t xml:space="preserve">i doi membri) </w:t>
      </w:r>
      <w:r w:rsidR="00453EC7">
        <w:rPr>
          <w:sz w:val="24"/>
          <w:szCs w:val="24"/>
        </w:rPr>
        <w:t>ș</w:t>
      </w:r>
      <w:r w:rsidR="0023277A" w:rsidRPr="00F16E17">
        <w:rPr>
          <w:sz w:val="24"/>
          <w:szCs w:val="24"/>
        </w:rPr>
        <w:t>i un secretar cu atribu</w:t>
      </w:r>
      <w:r w:rsidR="00453EC7">
        <w:rPr>
          <w:sz w:val="24"/>
          <w:szCs w:val="24"/>
        </w:rPr>
        <w:t>ț</w:t>
      </w:r>
      <w:r w:rsidR="0023277A" w:rsidRPr="00F16E17">
        <w:rPr>
          <w:sz w:val="24"/>
          <w:szCs w:val="24"/>
        </w:rPr>
        <w:t>ii administrative.</w:t>
      </w:r>
    </w:p>
    <w:p w14:paraId="18F8F50E" w14:textId="1A5DACF3" w:rsidR="006F0767" w:rsidRPr="00F16E17" w:rsidRDefault="00F76748" w:rsidP="00C76D17">
      <w:pPr>
        <w:jc w:val="both"/>
        <w:rPr>
          <w:sz w:val="24"/>
          <w:szCs w:val="24"/>
        </w:rPr>
      </w:pPr>
      <w:r w:rsidRPr="00F16E17">
        <w:rPr>
          <w:b/>
          <w:sz w:val="24"/>
          <w:szCs w:val="24"/>
        </w:rPr>
        <w:t xml:space="preserve">Art. </w:t>
      </w:r>
      <w:r w:rsidR="00A75EED" w:rsidRPr="00F16E17">
        <w:rPr>
          <w:b/>
          <w:sz w:val="24"/>
          <w:szCs w:val="24"/>
        </w:rPr>
        <w:t>9</w:t>
      </w:r>
      <w:r w:rsidRPr="00F16E17">
        <w:rPr>
          <w:b/>
          <w:sz w:val="24"/>
          <w:szCs w:val="24"/>
        </w:rPr>
        <w:t>.</w:t>
      </w:r>
      <w:r w:rsidR="002E7D85" w:rsidRPr="00F16E17">
        <w:rPr>
          <w:sz w:val="24"/>
          <w:szCs w:val="24"/>
        </w:rPr>
        <w:t xml:space="preserve"> </w:t>
      </w:r>
      <w:r w:rsidR="002F40B3" w:rsidRPr="00F16E17">
        <w:rPr>
          <w:sz w:val="24"/>
          <w:szCs w:val="24"/>
        </w:rPr>
        <w:t xml:space="preserve">Membrii comisiilor de </w:t>
      </w:r>
      <w:r w:rsidR="00FD50B5" w:rsidRPr="00F16E17">
        <w:rPr>
          <w:sz w:val="24"/>
          <w:szCs w:val="24"/>
        </w:rPr>
        <w:t xml:space="preserve">evaluare </w:t>
      </w:r>
      <w:r w:rsidR="00453EC7">
        <w:rPr>
          <w:sz w:val="24"/>
          <w:szCs w:val="24"/>
        </w:rPr>
        <w:t>ș</w:t>
      </w:r>
      <w:r w:rsidR="00FD50B5" w:rsidRPr="00F16E17">
        <w:rPr>
          <w:sz w:val="24"/>
          <w:szCs w:val="24"/>
        </w:rPr>
        <w:t xml:space="preserve">i </w:t>
      </w:r>
      <w:r w:rsidR="002F40B3" w:rsidRPr="00F16E17">
        <w:rPr>
          <w:sz w:val="24"/>
          <w:szCs w:val="24"/>
        </w:rPr>
        <w:t>selecţie vor respecta criteriile stabilite prin prezenta metodologie şi vor păstra confidenţialitatea datelor cu caracter personal.</w:t>
      </w:r>
      <w:r w:rsidR="00FD50B5" w:rsidRPr="00F16E17">
        <w:rPr>
          <w:sz w:val="24"/>
          <w:szCs w:val="24"/>
        </w:rPr>
        <w:t xml:space="preserve"> Evaluarea fiec</w:t>
      </w:r>
      <w:r w:rsidR="00453EC7">
        <w:rPr>
          <w:sz w:val="24"/>
          <w:szCs w:val="24"/>
        </w:rPr>
        <w:t>ă</w:t>
      </w:r>
      <w:r w:rsidR="00FD50B5" w:rsidRPr="00F16E17">
        <w:rPr>
          <w:sz w:val="24"/>
          <w:szCs w:val="24"/>
        </w:rPr>
        <w:t>rui doctorand/cercet</w:t>
      </w:r>
      <w:r w:rsidR="00453EC7">
        <w:rPr>
          <w:sz w:val="24"/>
          <w:szCs w:val="24"/>
        </w:rPr>
        <w:t>ă</w:t>
      </w:r>
      <w:r w:rsidR="00FD50B5" w:rsidRPr="00F16E17">
        <w:rPr>
          <w:sz w:val="24"/>
          <w:szCs w:val="24"/>
        </w:rPr>
        <w:t>tor postdoctorat se va face conform grilei anexate.</w:t>
      </w:r>
    </w:p>
    <w:p w14:paraId="3D4671C5" w14:textId="693CE18C" w:rsidR="003F2242" w:rsidRDefault="00CE0A00" w:rsidP="00C76D17">
      <w:pPr>
        <w:jc w:val="both"/>
        <w:rPr>
          <w:sz w:val="24"/>
          <w:szCs w:val="24"/>
        </w:rPr>
      </w:pPr>
      <w:r w:rsidRPr="00F16E17">
        <w:rPr>
          <w:b/>
          <w:sz w:val="24"/>
          <w:szCs w:val="24"/>
        </w:rPr>
        <w:t xml:space="preserve">Art. </w:t>
      </w:r>
      <w:r w:rsidR="00A75EED" w:rsidRPr="00F16E17">
        <w:rPr>
          <w:b/>
          <w:sz w:val="24"/>
          <w:szCs w:val="24"/>
        </w:rPr>
        <w:t>10</w:t>
      </w:r>
      <w:r w:rsidR="00E6566D" w:rsidRPr="00F16E17">
        <w:rPr>
          <w:b/>
          <w:sz w:val="24"/>
          <w:szCs w:val="24"/>
        </w:rPr>
        <w:t xml:space="preserve">. </w:t>
      </w:r>
      <w:r w:rsidR="00453EC7">
        <w:rPr>
          <w:sz w:val="24"/>
          <w:szCs w:val="24"/>
        </w:rPr>
        <w:t>Î</w:t>
      </w:r>
      <w:r w:rsidR="00E6566D" w:rsidRPr="00F16E17">
        <w:rPr>
          <w:sz w:val="24"/>
          <w:szCs w:val="24"/>
        </w:rPr>
        <w:t>n evaluarea prezent</w:t>
      </w:r>
      <w:r w:rsidR="00453EC7">
        <w:rPr>
          <w:sz w:val="24"/>
          <w:szCs w:val="24"/>
        </w:rPr>
        <w:t>ă</w:t>
      </w:r>
      <w:r w:rsidR="00E6566D" w:rsidRPr="00F16E17">
        <w:rPr>
          <w:sz w:val="24"/>
          <w:szCs w:val="24"/>
        </w:rPr>
        <w:t>rilor cercet</w:t>
      </w:r>
      <w:r w:rsidR="00453EC7">
        <w:rPr>
          <w:sz w:val="24"/>
          <w:szCs w:val="24"/>
        </w:rPr>
        <w:t>ă</w:t>
      </w:r>
      <w:r w:rsidR="00E6566D" w:rsidRPr="00F16E17">
        <w:rPr>
          <w:sz w:val="24"/>
          <w:szCs w:val="24"/>
        </w:rPr>
        <w:t>torilor postdoctorat</w:t>
      </w:r>
      <w:r w:rsidR="00DA50E8" w:rsidRPr="00F16E17">
        <w:rPr>
          <w:sz w:val="24"/>
          <w:szCs w:val="24"/>
        </w:rPr>
        <w:t>,</w:t>
      </w:r>
      <w:r w:rsidR="00E6566D" w:rsidRPr="00F16E17">
        <w:rPr>
          <w:sz w:val="24"/>
          <w:szCs w:val="24"/>
        </w:rPr>
        <w:t xml:space="preserve"> vor fi punctate suplimentar (10%) proiectele de cercetare </w:t>
      </w:r>
      <w:r w:rsidR="00F66EE6">
        <w:rPr>
          <w:sz w:val="24"/>
          <w:szCs w:val="24"/>
        </w:rPr>
        <w:t xml:space="preserve">postdoctorală </w:t>
      </w:r>
      <w:r w:rsidR="00E6566D" w:rsidRPr="00F16E17">
        <w:rPr>
          <w:sz w:val="24"/>
          <w:szCs w:val="24"/>
        </w:rPr>
        <w:t xml:space="preserve">care vor aborda </w:t>
      </w:r>
      <w:r w:rsidR="003F2242">
        <w:rPr>
          <w:sz w:val="24"/>
          <w:szCs w:val="24"/>
        </w:rPr>
        <w:t>tematici privind inovarea socială.</w:t>
      </w:r>
    </w:p>
    <w:p w14:paraId="54B983C5" w14:textId="14D5E0C5" w:rsidR="00580F35" w:rsidRPr="00F16E17" w:rsidRDefault="00CE0A00" w:rsidP="00C76D17">
      <w:pPr>
        <w:jc w:val="both"/>
        <w:rPr>
          <w:sz w:val="24"/>
          <w:szCs w:val="24"/>
        </w:rPr>
      </w:pPr>
      <w:r w:rsidRPr="00F16E17">
        <w:rPr>
          <w:b/>
          <w:sz w:val="24"/>
          <w:szCs w:val="24"/>
        </w:rPr>
        <w:t xml:space="preserve">Art. </w:t>
      </w:r>
      <w:r w:rsidR="003D30BE" w:rsidRPr="00F16E17">
        <w:rPr>
          <w:b/>
          <w:sz w:val="24"/>
          <w:szCs w:val="24"/>
        </w:rPr>
        <w:t>11</w:t>
      </w:r>
      <w:r w:rsidR="00765DDC" w:rsidRPr="00F16E17">
        <w:rPr>
          <w:b/>
          <w:sz w:val="24"/>
          <w:szCs w:val="24"/>
        </w:rPr>
        <w:t>.</w:t>
      </w:r>
      <w:r w:rsidR="00765DDC" w:rsidRPr="00F16E17">
        <w:rPr>
          <w:sz w:val="24"/>
          <w:szCs w:val="24"/>
        </w:rPr>
        <w:t xml:space="preserve"> </w:t>
      </w:r>
      <w:r w:rsidR="00BE7AE4" w:rsidRPr="00F16E17">
        <w:rPr>
          <w:sz w:val="24"/>
          <w:szCs w:val="24"/>
        </w:rPr>
        <w:t xml:space="preserve">În urma procesului de evaluare, se vor întocmi </w:t>
      </w:r>
      <w:r w:rsidR="000C7A15" w:rsidRPr="00F16E17">
        <w:rPr>
          <w:sz w:val="24"/>
          <w:szCs w:val="24"/>
        </w:rPr>
        <w:t>pr</w:t>
      </w:r>
      <w:r w:rsidR="00531A6C" w:rsidRPr="00F16E17">
        <w:rPr>
          <w:sz w:val="24"/>
          <w:szCs w:val="24"/>
        </w:rPr>
        <w:t>o</w:t>
      </w:r>
      <w:r w:rsidR="000C7A15" w:rsidRPr="00F16E17">
        <w:rPr>
          <w:sz w:val="24"/>
          <w:szCs w:val="24"/>
        </w:rPr>
        <w:t xml:space="preserve">cesele verbale însoţite de </w:t>
      </w:r>
      <w:r w:rsidR="00BE7AE4" w:rsidRPr="00F16E17">
        <w:rPr>
          <w:sz w:val="24"/>
          <w:szCs w:val="24"/>
        </w:rPr>
        <w:t>listele provizorii cu doctoranzii şi cercetătorii postdoctorat admişi pentru însc</w:t>
      </w:r>
      <w:r w:rsidR="00531A6C" w:rsidRPr="00F16E17">
        <w:rPr>
          <w:sz w:val="24"/>
          <w:szCs w:val="24"/>
        </w:rPr>
        <w:t>r</w:t>
      </w:r>
      <w:r w:rsidR="00BE7AE4" w:rsidRPr="00F16E17">
        <w:rPr>
          <w:sz w:val="24"/>
          <w:szCs w:val="24"/>
        </w:rPr>
        <w:t>ierea în proiect, ca</w:t>
      </w:r>
      <w:r w:rsidR="00DA50E8" w:rsidRPr="00F16E17">
        <w:rPr>
          <w:sz w:val="24"/>
          <w:szCs w:val="24"/>
        </w:rPr>
        <w:t xml:space="preserve">re vor fi postate </w:t>
      </w:r>
      <w:r w:rsidR="00EE4AF6">
        <w:rPr>
          <w:sz w:val="24"/>
          <w:szCs w:val="24"/>
        </w:rPr>
        <w:t xml:space="preserve">în data de </w:t>
      </w:r>
      <w:r w:rsidR="004911F1">
        <w:rPr>
          <w:b/>
          <w:sz w:val="24"/>
          <w:szCs w:val="24"/>
        </w:rPr>
        <w:t>4</w:t>
      </w:r>
      <w:r w:rsidR="00EE4AF6" w:rsidRPr="00EE4AF6">
        <w:rPr>
          <w:b/>
          <w:sz w:val="24"/>
          <w:szCs w:val="24"/>
        </w:rPr>
        <w:t xml:space="preserve"> septembrie 2019</w:t>
      </w:r>
      <w:r w:rsidR="00EE4AF6">
        <w:rPr>
          <w:sz w:val="24"/>
          <w:szCs w:val="24"/>
        </w:rPr>
        <w:t xml:space="preserve"> </w:t>
      </w:r>
      <w:r w:rsidR="00DA50E8" w:rsidRPr="00F16E17">
        <w:rPr>
          <w:sz w:val="24"/>
          <w:szCs w:val="24"/>
        </w:rPr>
        <w:t xml:space="preserve">pe </w:t>
      </w:r>
      <w:r w:rsidR="00ED732D">
        <w:rPr>
          <w:sz w:val="24"/>
          <w:szCs w:val="24"/>
        </w:rPr>
        <w:t>web</w:t>
      </w:r>
      <w:r w:rsidR="00DA50E8" w:rsidRPr="00F16E17">
        <w:rPr>
          <w:sz w:val="24"/>
          <w:szCs w:val="24"/>
        </w:rPr>
        <w:t>site-ul Universităţii POLITEHNICA din Bucureşti</w:t>
      </w:r>
      <w:r w:rsidR="00BE7AE4" w:rsidRPr="00AA490A">
        <w:rPr>
          <w:sz w:val="24"/>
          <w:szCs w:val="24"/>
        </w:rPr>
        <w:t xml:space="preserve">, </w:t>
      </w:r>
      <w:hyperlink r:id="rId10" w:history="1">
        <w:r w:rsidR="00467D2A" w:rsidRPr="00F90AA9">
          <w:rPr>
            <w:rStyle w:val="Hyperlink"/>
            <w:i/>
            <w:sz w:val="24"/>
            <w:szCs w:val="24"/>
          </w:rPr>
          <w:t>www.upb.ro/anunturi-proiecte-fonduri-europene/</w:t>
        </w:r>
      </w:hyperlink>
      <w:r w:rsidR="00467D2A" w:rsidRPr="00F90AA9">
        <w:rPr>
          <w:i/>
          <w:sz w:val="24"/>
          <w:szCs w:val="24"/>
        </w:rPr>
        <w:t xml:space="preserve"> </w:t>
      </w:r>
      <w:r w:rsidR="00467D2A" w:rsidRPr="00F90AA9">
        <w:rPr>
          <w:sz w:val="24"/>
          <w:szCs w:val="24"/>
        </w:rPr>
        <w:t>și</w:t>
      </w:r>
      <w:r w:rsidR="00567323" w:rsidRPr="00F90AA9">
        <w:rPr>
          <w:sz w:val="24"/>
          <w:szCs w:val="24"/>
        </w:rPr>
        <w:t xml:space="preserve"> pe website-ul Universității </w:t>
      </w:r>
      <w:r w:rsidR="00567323" w:rsidRPr="00F90AA9">
        <w:rPr>
          <w:rFonts w:cstheme="minorHAnsi"/>
          <w:iCs/>
          <w:sz w:val="24"/>
          <w:szCs w:val="24"/>
        </w:rPr>
        <w:t xml:space="preserve">„Dunărea de Jos” din </w:t>
      </w:r>
      <w:r w:rsidR="00567323" w:rsidRPr="001C7AEA">
        <w:rPr>
          <w:sz w:val="24"/>
          <w:szCs w:val="24"/>
        </w:rPr>
        <w:t>Galați</w:t>
      </w:r>
      <w:r w:rsidR="00467D2A" w:rsidRPr="001C7AEA">
        <w:rPr>
          <w:sz w:val="24"/>
          <w:szCs w:val="24"/>
        </w:rPr>
        <w:t xml:space="preserve"> </w:t>
      </w:r>
      <w:r w:rsidR="00830FCD" w:rsidRPr="001C7AEA">
        <w:rPr>
          <w:rStyle w:val="Hyperlink"/>
          <w:i/>
          <w:sz w:val="24"/>
          <w:szCs w:val="24"/>
        </w:rPr>
        <w:t> </w:t>
      </w:r>
      <w:hyperlink r:id="rId11" w:tgtFrame="_blank" w:history="1">
        <w:r w:rsidR="00830FCD" w:rsidRPr="001C7AEA">
          <w:rPr>
            <w:rStyle w:val="Hyperlink"/>
            <w:i/>
            <w:sz w:val="24"/>
            <w:szCs w:val="24"/>
          </w:rPr>
          <w:t>www.ugal.ro/anunturi/finantari-proiecte</w:t>
        </w:r>
      </w:hyperlink>
      <w:r w:rsidR="001C7AEA">
        <w:rPr>
          <w:rStyle w:val="Hyperlink"/>
          <w:i/>
          <w:sz w:val="24"/>
          <w:szCs w:val="24"/>
        </w:rPr>
        <w:t>.</w:t>
      </w:r>
    </w:p>
    <w:p w14:paraId="6C00F4FB" w14:textId="54276AE5" w:rsidR="001A7FDD" w:rsidRPr="00F16E17" w:rsidRDefault="00BE7AE4" w:rsidP="00C76D17">
      <w:pPr>
        <w:jc w:val="both"/>
        <w:rPr>
          <w:sz w:val="24"/>
          <w:szCs w:val="24"/>
        </w:rPr>
      </w:pPr>
      <w:r w:rsidRPr="00F16E17">
        <w:rPr>
          <w:b/>
          <w:sz w:val="24"/>
          <w:szCs w:val="24"/>
        </w:rPr>
        <w:lastRenderedPageBreak/>
        <w:t>Art.</w:t>
      </w:r>
      <w:r w:rsidR="00D80663">
        <w:rPr>
          <w:b/>
          <w:sz w:val="24"/>
          <w:szCs w:val="24"/>
        </w:rPr>
        <w:t xml:space="preserve"> </w:t>
      </w:r>
      <w:r w:rsidRPr="00F16E17">
        <w:rPr>
          <w:b/>
          <w:sz w:val="24"/>
          <w:szCs w:val="24"/>
        </w:rPr>
        <w:t>12.</w:t>
      </w:r>
      <w:r w:rsidRPr="00F16E17">
        <w:rPr>
          <w:sz w:val="24"/>
          <w:szCs w:val="24"/>
        </w:rPr>
        <w:t xml:space="preserve"> Eventualele contestaţii vor putea fi depuse</w:t>
      </w:r>
      <w:r w:rsidR="001A7FDD" w:rsidRPr="00F16E17">
        <w:rPr>
          <w:sz w:val="24"/>
          <w:szCs w:val="24"/>
        </w:rPr>
        <w:t xml:space="preserve"> în datele de </w:t>
      </w:r>
      <w:r w:rsidR="001A7FDD" w:rsidRPr="00F16E17">
        <w:rPr>
          <w:b/>
          <w:sz w:val="24"/>
          <w:szCs w:val="24"/>
        </w:rPr>
        <w:t>4 şi 5 septembrie 2019</w:t>
      </w:r>
      <w:r w:rsidR="005E42DB">
        <w:rPr>
          <w:sz w:val="24"/>
          <w:szCs w:val="24"/>
        </w:rPr>
        <w:t xml:space="preserve"> la secretariatele </w:t>
      </w:r>
      <w:r w:rsidR="001A7FDD" w:rsidRPr="00F16E17">
        <w:rPr>
          <w:sz w:val="24"/>
          <w:szCs w:val="24"/>
        </w:rPr>
        <w:t>Şcolilor doctorale corespunzătoare.</w:t>
      </w:r>
      <w:r w:rsidR="00453EC7">
        <w:rPr>
          <w:sz w:val="24"/>
          <w:szCs w:val="24"/>
        </w:rPr>
        <w:t xml:space="preserve"> </w:t>
      </w:r>
      <w:r w:rsidR="001A7FDD" w:rsidRPr="00F16E17">
        <w:rPr>
          <w:sz w:val="24"/>
          <w:szCs w:val="24"/>
        </w:rPr>
        <w:t xml:space="preserve">Acestea vor fi soluţionate </w:t>
      </w:r>
      <w:r w:rsidR="0079344D" w:rsidRPr="00F16E17">
        <w:rPr>
          <w:sz w:val="24"/>
          <w:szCs w:val="24"/>
        </w:rPr>
        <w:t>de Comisia de solu</w:t>
      </w:r>
      <w:r w:rsidR="00453EC7">
        <w:rPr>
          <w:sz w:val="24"/>
          <w:szCs w:val="24"/>
        </w:rPr>
        <w:t>ț</w:t>
      </w:r>
      <w:r w:rsidR="0079344D" w:rsidRPr="00F16E17">
        <w:rPr>
          <w:sz w:val="24"/>
          <w:szCs w:val="24"/>
        </w:rPr>
        <w:t>ionare a contesta</w:t>
      </w:r>
      <w:r w:rsidR="00453EC7">
        <w:rPr>
          <w:sz w:val="24"/>
          <w:szCs w:val="24"/>
        </w:rPr>
        <w:t>ț</w:t>
      </w:r>
      <w:r w:rsidR="0079344D" w:rsidRPr="00F16E17">
        <w:rPr>
          <w:sz w:val="24"/>
          <w:szCs w:val="24"/>
        </w:rPr>
        <w:t xml:space="preserve">iilor </w:t>
      </w:r>
      <w:r w:rsidR="001A7FDD" w:rsidRPr="00F16E17">
        <w:rPr>
          <w:sz w:val="24"/>
          <w:szCs w:val="24"/>
        </w:rPr>
        <w:t xml:space="preserve">până la data de </w:t>
      </w:r>
      <w:r w:rsidR="001A7FDD" w:rsidRPr="00F16E17">
        <w:rPr>
          <w:b/>
          <w:sz w:val="24"/>
          <w:szCs w:val="24"/>
        </w:rPr>
        <w:t>6 septembrie 2019</w:t>
      </w:r>
      <w:r w:rsidR="001305B5" w:rsidRPr="00F16E17">
        <w:rPr>
          <w:b/>
          <w:sz w:val="24"/>
          <w:szCs w:val="24"/>
        </w:rPr>
        <w:t xml:space="preserve">, </w:t>
      </w:r>
      <w:r w:rsidR="001305B5" w:rsidRPr="00200F64">
        <w:rPr>
          <w:b/>
          <w:sz w:val="24"/>
          <w:szCs w:val="24"/>
        </w:rPr>
        <w:t xml:space="preserve">ora </w:t>
      </w:r>
      <w:r w:rsidR="00970E8D" w:rsidRPr="00200F64">
        <w:rPr>
          <w:b/>
          <w:sz w:val="24"/>
          <w:szCs w:val="24"/>
        </w:rPr>
        <w:t>14</w:t>
      </w:r>
      <w:r w:rsidR="00955796">
        <w:rPr>
          <w:b/>
          <w:sz w:val="24"/>
          <w:szCs w:val="24"/>
        </w:rPr>
        <w:t>:</w:t>
      </w:r>
      <w:r w:rsidR="00970E8D" w:rsidRPr="00200F64">
        <w:rPr>
          <w:b/>
          <w:sz w:val="24"/>
          <w:szCs w:val="24"/>
        </w:rPr>
        <w:t>00</w:t>
      </w:r>
      <w:r w:rsidR="001A7FDD" w:rsidRPr="00F90AA9">
        <w:rPr>
          <w:sz w:val="24"/>
          <w:szCs w:val="24"/>
        </w:rPr>
        <w:t>.</w:t>
      </w:r>
      <w:r w:rsidR="0079344D" w:rsidRPr="00F16E17">
        <w:rPr>
          <w:sz w:val="24"/>
          <w:szCs w:val="24"/>
        </w:rPr>
        <w:t xml:space="preserve"> Comisia de solu</w:t>
      </w:r>
      <w:r w:rsidR="00453EC7">
        <w:rPr>
          <w:sz w:val="24"/>
          <w:szCs w:val="24"/>
        </w:rPr>
        <w:t>ț</w:t>
      </w:r>
      <w:r w:rsidR="0079344D" w:rsidRPr="00F16E17">
        <w:rPr>
          <w:sz w:val="24"/>
          <w:szCs w:val="24"/>
        </w:rPr>
        <w:t>ionare a contesta</w:t>
      </w:r>
      <w:r w:rsidR="00453EC7">
        <w:rPr>
          <w:sz w:val="24"/>
          <w:szCs w:val="24"/>
        </w:rPr>
        <w:t>ț</w:t>
      </w:r>
      <w:r w:rsidR="0079344D" w:rsidRPr="00F16E17">
        <w:rPr>
          <w:sz w:val="24"/>
          <w:szCs w:val="24"/>
        </w:rPr>
        <w:t>iilor va fi format</w:t>
      </w:r>
      <w:r w:rsidR="00453EC7">
        <w:rPr>
          <w:sz w:val="24"/>
          <w:szCs w:val="24"/>
        </w:rPr>
        <w:t>ă</w:t>
      </w:r>
      <w:r w:rsidR="0079344D" w:rsidRPr="00F16E17">
        <w:rPr>
          <w:sz w:val="24"/>
          <w:szCs w:val="24"/>
        </w:rPr>
        <w:t xml:space="preserve"> din cadre didactice afiliate </w:t>
      </w:r>
      <w:r w:rsidR="00453EC7">
        <w:rPr>
          <w:sz w:val="24"/>
          <w:szCs w:val="24"/>
        </w:rPr>
        <w:t>Ș</w:t>
      </w:r>
      <w:r w:rsidR="0079344D" w:rsidRPr="00F16E17">
        <w:rPr>
          <w:sz w:val="24"/>
          <w:szCs w:val="24"/>
        </w:rPr>
        <w:t xml:space="preserve">colilor doctorale, la propunerea directorului acesteia </w:t>
      </w:r>
      <w:r w:rsidR="00453EC7">
        <w:rPr>
          <w:sz w:val="24"/>
          <w:szCs w:val="24"/>
        </w:rPr>
        <w:t>ș</w:t>
      </w:r>
      <w:r w:rsidR="0079344D" w:rsidRPr="00F16E17">
        <w:rPr>
          <w:sz w:val="24"/>
          <w:szCs w:val="24"/>
        </w:rPr>
        <w:t>i va fi aprobat</w:t>
      </w:r>
      <w:r w:rsidR="00453EC7">
        <w:rPr>
          <w:sz w:val="24"/>
          <w:szCs w:val="24"/>
        </w:rPr>
        <w:t>ă</w:t>
      </w:r>
      <w:r w:rsidR="0079344D" w:rsidRPr="00F16E17">
        <w:rPr>
          <w:sz w:val="24"/>
          <w:szCs w:val="24"/>
        </w:rPr>
        <w:t xml:space="preserve"> </w:t>
      </w:r>
      <w:r w:rsidR="0079344D" w:rsidRPr="00F90AA9">
        <w:rPr>
          <w:sz w:val="24"/>
          <w:szCs w:val="24"/>
        </w:rPr>
        <w:t xml:space="preserve">prin </w:t>
      </w:r>
      <w:r w:rsidR="00467A1F" w:rsidRPr="00F90AA9">
        <w:rPr>
          <w:sz w:val="24"/>
          <w:szCs w:val="24"/>
        </w:rPr>
        <w:t>decizii ale rectorilor celor două universități partenere.</w:t>
      </w:r>
    </w:p>
    <w:p w14:paraId="7BC327E8" w14:textId="639AEBFD" w:rsidR="00BE7AE4" w:rsidRPr="001C7AEA" w:rsidRDefault="001A7FDD" w:rsidP="00C76D17">
      <w:pPr>
        <w:jc w:val="both"/>
        <w:rPr>
          <w:rStyle w:val="Hyperlink"/>
        </w:rPr>
      </w:pPr>
      <w:r w:rsidRPr="00F16E17">
        <w:rPr>
          <w:b/>
          <w:sz w:val="24"/>
          <w:szCs w:val="24"/>
        </w:rPr>
        <w:t>Art. 13.</w:t>
      </w:r>
      <w:r w:rsidRPr="00F16E17">
        <w:rPr>
          <w:sz w:val="24"/>
          <w:szCs w:val="24"/>
        </w:rPr>
        <w:t xml:space="preserve"> </w:t>
      </w:r>
      <w:r w:rsidR="002C0665" w:rsidRPr="00F16E17">
        <w:rPr>
          <w:sz w:val="24"/>
          <w:szCs w:val="24"/>
        </w:rPr>
        <w:t xml:space="preserve">După soluţionarea eventualelor contestaţii se vor întocmi procesele verbale privind procesul de selecţie a doctoranzilor şi cercetătorilor postdoctorat, pentru domeniile </w:t>
      </w:r>
      <w:r w:rsidR="006C263A" w:rsidRPr="000C28BC">
        <w:rPr>
          <w:rFonts w:cstheme="minorHAnsi"/>
          <w:b/>
          <w:i/>
          <w:iCs/>
          <w:sz w:val="24"/>
          <w:szCs w:val="24"/>
        </w:rPr>
        <w:t>Inginerie mecanică, Inginerie industrială, Inginerie aerospa</w:t>
      </w:r>
      <w:r w:rsidR="006C263A">
        <w:rPr>
          <w:rFonts w:cstheme="minorHAnsi"/>
          <w:b/>
          <w:i/>
          <w:iCs/>
          <w:sz w:val="24"/>
          <w:szCs w:val="24"/>
        </w:rPr>
        <w:t>ț</w:t>
      </w:r>
      <w:r w:rsidR="006C263A" w:rsidRPr="000C28BC">
        <w:rPr>
          <w:rFonts w:cstheme="minorHAnsi"/>
          <w:b/>
          <w:i/>
          <w:iCs/>
          <w:sz w:val="24"/>
          <w:szCs w:val="24"/>
        </w:rPr>
        <w:t xml:space="preserve">ială </w:t>
      </w:r>
      <w:r w:rsidR="006C263A">
        <w:rPr>
          <w:rFonts w:cstheme="minorHAnsi"/>
          <w:b/>
          <w:i/>
          <w:iCs/>
          <w:sz w:val="24"/>
          <w:szCs w:val="24"/>
        </w:rPr>
        <w:t>ș</w:t>
      </w:r>
      <w:r w:rsidR="006C263A" w:rsidRPr="000C28BC">
        <w:rPr>
          <w:rFonts w:cstheme="minorHAnsi"/>
          <w:b/>
          <w:i/>
          <w:iCs/>
          <w:sz w:val="24"/>
          <w:szCs w:val="24"/>
        </w:rPr>
        <w:t>i Ingineria transporturilor</w:t>
      </w:r>
      <w:r w:rsidR="002C0665" w:rsidRPr="00F16E17">
        <w:rPr>
          <w:sz w:val="24"/>
          <w:szCs w:val="24"/>
        </w:rPr>
        <w:t>, însoţite de l</w:t>
      </w:r>
      <w:r w:rsidRPr="00F16E17">
        <w:rPr>
          <w:sz w:val="24"/>
          <w:szCs w:val="24"/>
        </w:rPr>
        <w:t xml:space="preserve">istele finale cu </w:t>
      </w:r>
      <w:r w:rsidR="002C0665" w:rsidRPr="00F16E17">
        <w:rPr>
          <w:sz w:val="24"/>
          <w:szCs w:val="24"/>
        </w:rPr>
        <w:t>grupul ţintă admis</w:t>
      </w:r>
      <w:r w:rsidRPr="00F16E17">
        <w:rPr>
          <w:sz w:val="24"/>
          <w:szCs w:val="24"/>
        </w:rPr>
        <w:t xml:space="preserve"> pentru însc</w:t>
      </w:r>
      <w:r w:rsidR="00AE7652" w:rsidRPr="00F16E17">
        <w:rPr>
          <w:sz w:val="24"/>
          <w:szCs w:val="24"/>
        </w:rPr>
        <w:t>r</w:t>
      </w:r>
      <w:r w:rsidRPr="00F16E17">
        <w:rPr>
          <w:sz w:val="24"/>
          <w:szCs w:val="24"/>
        </w:rPr>
        <w:t>ierea în proiect</w:t>
      </w:r>
      <w:r w:rsidR="002C0665" w:rsidRPr="00F16E17">
        <w:rPr>
          <w:sz w:val="24"/>
          <w:szCs w:val="24"/>
        </w:rPr>
        <w:t>,</w:t>
      </w:r>
      <w:r w:rsidRPr="00F16E17">
        <w:rPr>
          <w:sz w:val="24"/>
          <w:szCs w:val="24"/>
        </w:rPr>
        <w:t xml:space="preserve"> </w:t>
      </w:r>
      <w:r w:rsidR="002C0665" w:rsidRPr="00F16E17">
        <w:rPr>
          <w:sz w:val="24"/>
          <w:szCs w:val="24"/>
        </w:rPr>
        <w:t xml:space="preserve">care </w:t>
      </w:r>
      <w:r w:rsidRPr="00F16E17">
        <w:rPr>
          <w:sz w:val="24"/>
          <w:szCs w:val="24"/>
        </w:rPr>
        <w:t>vor fi făcute publi</w:t>
      </w:r>
      <w:r w:rsidR="001A1195" w:rsidRPr="00F16E17">
        <w:rPr>
          <w:sz w:val="24"/>
          <w:szCs w:val="24"/>
        </w:rPr>
        <w:t xml:space="preserve">ce pe data de </w:t>
      </w:r>
      <w:r w:rsidR="001A1195" w:rsidRPr="00F16E17">
        <w:rPr>
          <w:b/>
          <w:sz w:val="24"/>
          <w:szCs w:val="24"/>
        </w:rPr>
        <w:t>6 septembrie 2019</w:t>
      </w:r>
      <w:r w:rsidR="001A1195" w:rsidRPr="00F16E17">
        <w:rPr>
          <w:sz w:val="24"/>
          <w:szCs w:val="24"/>
        </w:rPr>
        <w:t xml:space="preserve"> </w:t>
      </w:r>
      <w:r w:rsidR="00157401" w:rsidRPr="00F16E17">
        <w:rPr>
          <w:sz w:val="24"/>
          <w:szCs w:val="24"/>
        </w:rPr>
        <w:t xml:space="preserve">pe </w:t>
      </w:r>
      <w:r w:rsidR="00157401">
        <w:rPr>
          <w:sz w:val="24"/>
          <w:szCs w:val="24"/>
        </w:rPr>
        <w:t>web</w:t>
      </w:r>
      <w:r w:rsidR="00157401" w:rsidRPr="00F16E17">
        <w:rPr>
          <w:sz w:val="24"/>
          <w:szCs w:val="24"/>
        </w:rPr>
        <w:t>site-ul Universităţii POLITEHNICA din Bucureşti</w:t>
      </w:r>
      <w:r w:rsidR="00157401" w:rsidRPr="00AA490A">
        <w:rPr>
          <w:sz w:val="24"/>
          <w:szCs w:val="24"/>
        </w:rPr>
        <w:t xml:space="preserve">, </w:t>
      </w:r>
      <w:hyperlink r:id="rId12" w:history="1">
        <w:r w:rsidR="00157401" w:rsidRPr="004D04E9">
          <w:rPr>
            <w:rStyle w:val="Hyperlink"/>
            <w:i/>
            <w:sz w:val="24"/>
            <w:szCs w:val="24"/>
          </w:rPr>
          <w:t>www.upb.ro/anunturi-proiecte-fonduri-europene/</w:t>
        </w:r>
      </w:hyperlink>
      <w:r w:rsidR="00157401">
        <w:rPr>
          <w:i/>
          <w:sz w:val="24"/>
          <w:szCs w:val="24"/>
        </w:rPr>
        <w:t xml:space="preserve"> </w:t>
      </w:r>
      <w:r w:rsidR="00157401" w:rsidRPr="003B7518">
        <w:rPr>
          <w:sz w:val="24"/>
          <w:szCs w:val="24"/>
        </w:rPr>
        <w:t xml:space="preserve">și pe website-ul Universității </w:t>
      </w:r>
      <w:r w:rsidR="00157401" w:rsidRPr="003B7518">
        <w:rPr>
          <w:rFonts w:cstheme="minorHAnsi"/>
          <w:iCs/>
          <w:sz w:val="24"/>
          <w:szCs w:val="24"/>
        </w:rPr>
        <w:t xml:space="preserve">„Dunărea de Jos” din </w:t>
      </w:r>
      <w:r w:rsidR="00157401" w:rsidRPr="002E3F82">
        <w:rPr>
          <w:rFonts w:cstheme="minorHAnsi"/>
          <w:iCs/>
          <w:sz w:val="24"/>
          <w:szCs w:val="24"/>
        </w:rPr>
        <w:t>Galați</w:t>
      </w:r>
      <w:r w:rsidR="00157401" w:rsidRPr="002E3F82">
        <w:rPr>
          <w:rStyle w:val="Hyperlink"/>
          <w:color w:val="000000" w:themeColor="text1"/>
          <w:u w:val="none"/>
        </w:rPr>
        <w:t xml:space="preserve">  </w:t>
      </w:r>
      <w:r w:rsidR="00830FCD" w:rsidRPr="001C7AEA">
        <w:rPr>
          <w:rStyle w:val="Hyperlink"/>
          <w:sz w:val="24"/>
          <w:szCs w:val="24"/>
        </w:rPr>
        <w:t> </w:t>
      </w:r>
      <w:hyperlink r:id="rId13" w:tgtFrame="_blank" w:history="1">
        <w:r w:rsidR="00830FCD" w:rsidRPr="001C7AEA">
          <w:rPr>
            <w:rStyle w:val="Hyperlink"/>
            <w:i/>
            <w:sz w:val="24"/>
            <w:szCs w:val="24"/>
          </w:rPr>
          <w:t>www.ugal.ro/anunturi/finantari-proiecte</w:t>
        </w:r>
      </w:hyperlink>
      <w:r w:rsidR="001C7AEA">
        <w:rPr>
          <w:rStyle w:val="Hyperlink"/>
          <w:i/>
          <w:sz w:val="24"/>
          <w:szCs w:val="24"/>
        </w:rPr>
        <w:t>.</w:t>
      </w:r>
    </w:p>
    <w:p w14:paraId="2233C38F" w14:textId="36E20F5B" w:rsidR="002F10A2" w:rsidRDefault="00AE7652" w:rsidP="00A13FAB">
      <w:pPr>
        <w:jc w:val="both"/>
        <w:rPr>
          <w:sz w:val="24"/>
          <w:szCs w:val="24"/>
        </w:rPr>
      </w:pPr>
      <w:r w:rsidRPr="002F10A2">
        <w:rPr>
          <w:b/>
          <w:sz w:val="24"/>
          <w:szCs w:val="24"/>
        </w:rPr>
        <w:t>Art. 14.</w:t>
      </w:r>
      <w:r w:rsidR="002F10A2" w:rsidRPr="002F10A2">
        <w:rPr>
          <w:sz w:val="24"/>
          <w:szCs w:val="24"/>
        </w:rPr>
        <w:t xml:space="preserve"> </w:t>
      </w:r>
      <w:r w:rsidR="002F10A2">
        <w:rPr>
          <w:sz w:val="24"/>
          <w:szCs w:val="24"/>
        </w:rPr>
        <w:t>Înregistrarea</w:t>
      </w:r>
      <w:r w:rsidRPr="002F10A2">
        <w:rPr>
          <w:sz w:val="24"/>
          <w:szCs w:val="24"/>
        </w:rPr>
        <w:t xml:space="preserve"> </w:t>
      </w:r>
      <w:r w:rsidR="00453EC7" w:rsidRPr="002F10A2">
        <w:rPr>
          <w:sz w:val="24"/>
          <w:szCs w:val="24"/>
        </w:rPr>
        <w:t>î</w:t>
      </w:r>
      <w:r w:rsidRPr="002F10A2">
        <w:rPr>
          <w:sz w:val="24"/>
          <w:szCs w:val="24"/>
        </w:rPr>
        <w:t xml:space="preserve">n proiect a doctoranzilor şi cercetătorilor postdoctorat admişi se va face cu data de </w:t>
      </w:r>
      <w:r w:rsidRPr="002F10A2">
        <w:rPr>
          <w:b/>
          <w:sz w:val="24"/>
          <w:szCs w:val="24"/>
        </w:rPr>
        <w:t>9 septembrie 2019</w:t>
      </w:r>
      <w:r w:rsidRPr="002F10A2">
        <w:rPr>
          <w:sz w:val="24"/>
          <w:szCs w:val="24"/>
        </w:rPr>
        <w:t>.</w:t>
      </w:r>
      <w:r w:rsidR="002E3F82" w:rsidRPr="002F10A2">
        <w:rPr>
          <w:sz w:val="24"/>
          <w:szCs w:val="24"/>
        </w:rPr>
        <w:t xml:space="preserve">  </w:t>
      </w:r>
    </w:p>
    <w:p w14:paraId="6BC437B9" w14:textId="2FD53A8B" w:rsidR="00485CDE" w:rsidRPr="00F16E17" w:rsidRDefault="00A13FAB" w:rsidP="00A13FAB">
      <w:pPr>
        <w:jc w:val="both"/>
        <w:rPr>
          <w:sz w:val="24"/>
          <w:szCs w:val="24"/>
        </w:rPr>
      </w:pPr>
      <w:r w:rsidRPr="00F16E17">
        <w:rPr>
          <w:b/>
          <w:sz w:val="24"/>
          <w:szCs w:val="24"/>
        </w:rPr>
        <w:t>Art. 1</w:t>
      </w:r>
      <w:r w:rsidR="000A28BD">
        <w:rPr>
          <w:b/>
          <w:sz w:val="24"/>
          <w:szCs w:val="24"/>
        </w:rPr>
        <w:t>5</w:t>
      </w:r>
      <w:r w:rsidRPr="00F16E17">
        <w:rPr>
          <w:b/>
          <w:sz w:val="24"/>
          <w:szCs w:val="24"/>
        </w:rPr>
        <w:t>.</w:t>
      </w:r>
      <w:r w:rsidRPr="00F16E17">
        <w:rPr>
          <w:sz w:val="24"/>
          <w:szCs w:val="24"/>
        </w:rPr>
        <w:t xml:space="preserve"> </w:t>
      </w:r>
      <w:r w:rsidR="00485CDE" w:rsidRPr="00F16E17">
        <w:rPr>
          <w:sz w:val="24"/>
          <w:szCs w:val="24"/>
        </w:rPr>
        <w:t xml:space="preserve">Pentru înscrierea </w:t>
      </w:r>
      <w:r w:rsidR="00453EC7">
        <w:rPr>
          <w:sz w:val="24"/>
          <w:szCs w:val="24"/>
        </w:rPr>
        <w:t>î</w:t>
      </w:r>
      <w:r w:rsidR="00485CDE" w:rsidRPr="00F16E17">
        <w:rPr>
          <w:sz w:val="24"/>
          <w:szCs w:val="24"/>
        </w:rPr>
        <w:t>n proiect, doctoranzii şi cercetătorii postdoctorat admişi vor completa</w:t>
      </w:r>
      <w:r w:rsidR="00771597" w:rsidRPr="00F16E17">
        <w:rPr>
          <w:sz w:val="24"/>
          <w:szCs w:val="24"/>
        </w:rPr>
        <w:t xml:space="preserve"> şi semna</w:t>
      </w:r>
      <w:r w:rsidR="00485CDE" w:rsidRPr="00F16E17">
        <w:rPr>
          <w:sz w:val="24"/>
          <w:szCs w:val="24"/>
        </w:rPr>
        <w:t xml:space="preserve"> un set de documente contractuale care conţine: </w:t>
      </w:r>
    </w:p>
    <w:p w14:paraId="619A9F5A" w14:textId="77777777" w:rsidR="00A13FAB" w:rsidRPr="00F16E17" w:rsidRDefault="00EB28B2" w:rsidP="00485CDE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F16E17">
        <w:rPr>
          <w:sz w:val="24"/>
          <w:szCs w:val="24"/>
        </w:rPr>
        <w:t>Actul adi</w:t>
      </w:r>
      <w:r w:rsidR="00453EC7">
        <w:rPr>
          <w:sz w:val="24"/>
          <w:szCs w:val="24"/>
        </w:rPr>
        <w:t>ț</w:t>
      </w:r>
      <w:r w:rsidRPr="00F16E17">
        <w:rPr>
          <w:sz w:val="24"/>
          <w:szCs w:val="24"/>
        </w:rPr>
        <w:t>ional (</w:t>
      </w:r>
      <w:r w:rsidR="00AE7167" w:rsidRPr="00F16E17">
        <w:rPr>
          <w:sz w:val="24"/>
          <w:szCs w:val="24"/>
        </w:rPr>
        <w:t>de acordare</w:t>
      </w:r>
      <w:r w:rsidRPr="00F16E17">
        <w:rPr>
          <w:sz w:val="24"/>
          <w:szCs w:val="24"/>
        </w:rPr>
        <w:t xml:space="preserve"> a bursei doctorand antreprenor)</w:t>
      </w:r>
      <w:r w:rsidR="00AE7167" w:rsidRPr="00F16E17">
        <w:rPr>
          <w:sz w:val="24"/>
          <w:szCs w:val="24"/>
        </w:rPr>
        <w:t xml:space="preserve"> la Contractul de studii doctorale</w:t>
      </w:r>
      <w:r w:rsidR="00A13FAB" w:rsidRPr="00F16E17">
        <w:rPr>
          <w:sz w:val="24"/>
          <w:szCs w:val="24"/>
        </w:rPr>
        <w:t xml:space="preserve">, respectiv </w:t>
      </w:r>
      <w:r w:rsidRPr="00F16E17">
        <w:rPr>
          <w:sz w:val="24"/>
          <w:szCs w:val="24"/>
        </w:rPr>
        <w:t>Actul adi</w:t>
      </w:r>
      <w:r w:rsidR="00453EC7">
        <w:rPr>
          <w:sz w:val="24"/>
          <w:szCs w:val="24"/>
        </w:rPr>
        <w:t>ț</w:t>
      </w:r>
      <w:r w:rsidRPr="00F16E17">
        <w:rPr>
          <w:sz w:val="24"/>
          <w:szCs w:val="24"/>
        </w:rPr>
        <w:t>ional (de acordare a bursei cercet</w:t>
      </w:r>
      <w:r w:rsidR="00453EC7">
        <w:rPr>
          <w:sz w:val="24"/>
          <w:szCs w:val="24"/>
        </w:rPr>
        <w:t>ă</w:t>
      </w:r>
      <w:r w:rsidRPr="00F16E17">
        <w:rPr>
          <w:sz w:val="24"/>
          <w:szCs w:val="24"/>
        </w:rPr>
        <w:t xml:space="preserve">tor postdoctorat antreprenor) la </w:t>
      </w:r>
      <w:r w:rsidR="00A13FAB" w:rsidRPr="00F16E17">
        <w:rPr>
          <w:sz w:val="24"/>
          <w:szCs w:val="24"/>
        </w:rPr>
        <w:t>Con</w:t>
      </w:r>
      <w:r w:rsidRPr="00F16E17">
        <w:rPr>
          <w:sz w:val="24"/>
          <w:szCs w:val="24"/>
        </w:rPr>
        <w:t>tractul de cercetare postdoctoral</w:t>
      </w:r>
      <w:r w:rsidR="00805660">
        <w:rPr>
          <w:sz w:val="24"/>
          <w:szCs w:val="24"/>
        </w:rPr>
        <w:t>ă</w:t>
      </w:r>
      <w:r w:rsidR="00485CDE" w:rsidRPr="00F16E17">
        <w:rPr>
          <w:sz w:val="24"/>
          <w:szCs w:val="24"/>
        </w:rPr>
        <w:t>;</w:t>
      </w:r>
    </w:p>
    <w:p w14:paraId="03E03650" w14:textId="2796411A" w:rsidR="00485CDE" w:rsidRPr="00F16E17" w:rsidRDefault="00AF68FA" w:rsidP="00485CDE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F16E17">
        <w:rPr>
          <w:sz w:val="24"/>
          <w:szCs w:val="24"/>
        </w:rPr>
        <w:t>f</w:t>
      </w:r>
      <w:r w:rsidR="00485CDE" w:rsidRPr="00F16E17">
        <w:rPr>
          <w:sz w:val="24"/>
          <w:szCs w:val="24"/>
        </w:rPr>
        <w:t>ormular</w:t>
      </w:r>
      <w:r w:rsidR="00C31FF1">
        <w:rPr>
          <w:sz w:val="24"/>
          <w:szCs w:val="24"/>
        </w:rPr>
        <w:t>ul</w:t>
      </w:r>
      <w:r w:rsidR="00485CDE" w:rsidRPr="00F16E17">
        <w:rPr>
          <w:sz w:val="24"/>
          <w:szCs w:val="24"/>
        </w:rPr>
        <w:t xml:space="preserve"> </w:t>
      </w:r>
      <w:r w:rsidR="00A474F7" w:rsidRPr="00F16E17">
        <w:rPr>
          <w:sz w:val="24"/>
          <w:szCs w:val="24"/>
        </w:rPr>
        <w:t xml:space="preserve">individual </w:t>
      </w:r>
      <w:r w:rsidR="00485CDE" w:rsidRPr="00F16E17">
        <w:rPr>
          <w:sz w:val="24"/>
          <w:szCs w:val="24"/>
        </w:rPr>
        <w:t>de înregistrare în grupul ţintă;</w:t>
      </w:r>
    </w:p>
    <w:p w14:paraId="4B903CC8" w14:textId="68F9CDB0" w:rsidR="00485CDE" w:rsidRPr="00F16E17" w:rsidRDefault="00C031E3" w:rsidP="00A474F7">
      <w:pPr>
        <w:pStyle w:val="ListParagraph"/>
        <w:numPr>
          <w:ilvl w:val="0"/>
          <w:numId w:val="13"/>
        </w:num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>d</w:t>
      </w:r>
      <w:r w:rsidRPr="00C031E3">
        <w:rPr>
          <w:sz w:val="24"/>
          <w:szCs w:val="24"/>
        </w:rPr>
        <w:t>eclarați</w:t>
      </w:r>
      <w:r w:rsidR="00C31FF1">
        <w:rPr>
          <w:sz w:val="24"/>
          <w:szCs w:val="24"/>
        </w:rPr>
        <w:t>a</w:t>
      </w:r>
      <w:r w:rsidRPr="00C031E3">
        <w:rPr>
          <w:sz w:val="24"/>
          <w:szCs w:val="24"/>
        </w:rPr>
        <w:t xml:space="preserve"> privind prelucrarea datelor cu caracter personal</w:t>
      </w:r>
      <w:r w:rsidR="00A474F7" w:rsidRPr="00F16E17">
        <w:rPr>
          <w:sz w:val="24"/>
          <w:szCs w:val="24"/>
        </w:rPr>
        <w:t>.</w:t>
      </w:r>
    </w:p>
    <w:p w14:paraId="77789474" w14:textId="611D9D26" w:rsidR="008F7FCD" w:rsidRPr="00F16E17" w:rsidRDefault="008F7FCD" w:rsidP="008F7FCD">
      <w:pPr>
        <w:jc w:val="both"/>
        <w:rPr>
          <w:sz w:val="24"/>
          <w:szCs w:val="24"/>
        </w:rPr>
      </w:pPr>
      <w:r w:rsidRPr="00F16E17">
        <w:rPr>
          <w:b/>
          <w:sz w:val="24"/>
          <w:szCs w:val="24"/>
        </w:rPr>
        <w:t>Art. 1</w:t>
      </w:r>
      <w:r w:rsidR="00EF204E">
        <w:rPr>
          <w:b/>
          <w:sz w:val="24"/>
          <w:szCs w:val="24"/>
        </w:rPr>
        <w:t>6</w:t>
      </w:r>
      <w:r w:rsidRPr="00F16E17">
        <w:rPr>
          <w:b/>
          <w:sz w:val="24"/>
          <w:szCs w:val="24"/>
        </w:rPr>
        <w:t>.</w:t>
      </w:r>
      <w:r w:rsidRPr="00F16E17">
        <w:rPr>
          <w:sz w:val="24"/>
          <w:szCs w:val="24"/>
        </w:rPr>
        <w:t xml:space="preserve"> </w:t>
      </w:r>
      <w:r w:rsidRPr="002E3F82">
        <w:rPr>
          <w:b/>
          <w:bCs/>
          <w:sz w:val="24"/>
          <w:szCs w:val="24"/>
        </w:rPr>
        <w:t>Sprijinul financiar</w:t>
      </w:r>
      <w:r w:rsidRPr="00F16E17">
        <w:rPr>
          <w:sz w:val="24"/>
          <w:szCs w:val="24"/>
        </w:rPr>
        <w:t xml:space="preserve"> pe care îl obţine beneficiarul unei burse doctorand antreprenor, respectiv al unei burse cercetător postdoctorat antreprenor, pentru o perioadă de maxim 12 luni, are următoarele componente:</w:t>
      </w:r>
    </w:p>
    <w:p w14:paraId="67E41123" w14:textId="77777777" w:rsidR="008F7FCD" w:rsidRPr="00F16E17" w:rsidRDefault="008F7FCD" w:rsidP="008F7FC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16E17">
        <w:rPr>
          <w:sz w:val="24"/>
          <w:szCs w:val="24"/>
        </w:rPr>
        <w:t>burs</w:t>
      </w:r>
      <w:r w:rsidR="00805660">
        <w:rPr>
          <w:sz w:val="24"/>
          <w:szCs w:val="24"/>
        </w:rPr>
        <w:t>ă</w:t>
      </w:r>
      <w:r w:rsidRPr="00F16E17">
        <w:rPr>
          <w:sz w:val="24"/>
          <w:szCs w:val="24"/>
        </w:rPr>
        <w:t xml:space="preserve"> doctorand antreprenor: 1800 RON/lună (sumă forfetară);</w:t>
      </w:r>
    </w:p>
    <w:p w14:paraId="3372543E" w14:textId="77777777" w:rsidR="008F7FCD" w:rsidRPr="00F16E17" w:rsidRDefault="008F7FCD" w:rsidP="008F7FC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16E17">
        <w:rPr>
          <w:sz w:val="24"/>
          <w:szCs w:val="24"/>
        </w:rPr>
        <w:t>burs</w:t>
      </w:r>
      <w:r w:rsidR="00805660">
        <w:rPr>
          <w:sz w:val="24"/>
          <w:szCs w:val="24"/>
        </w:rPr>
        <w:t>ă</w:t>
      </w:r>
      <w:r w:rsidRPr="00F16E17">
        <w:rPr>
          <w:sz w:val="24"/>
          <w:szCs w:val="24"/>
        </w:rPr>
        <w:t xml:space="preserve"> cerc</w:t>
      </w:r>
      <w:r w:rsidR="009F704D" w:rsidRPr="00F16E17">
        <w:rPr>
          <w:sz w:val="24"/>
          <w:szCs w:val="24"/>
        </w:rPr>
        <w:t>etător postdoctorat antreprenor</w:t>
      </w:r>
      <w:r w:rsidR="00D62DF6" w:rsidRPr="00F16E17">
        <w:rPr>
          <w:sz w:val="24"/>
          <w:szCs w:val="24"/>
        </w:rPr>
        <w:t>: 2700 RON/</w:t>
      </w:r>
      <w:r w:rsidRPr="00F16E17">
        <w:rPr>
          <w:sz w:val="24"/>
          <w:szCs w:val="24"/>
        </w:rPr>
        <w:t>lună (sumă forfetară);</w:t>
      </w:r>
    </w:p>
    <w:p w14:paraId="612C7B71" w14:textId="77777777" w:rsidR="00B72F1C" w:rsidRPr="000C28BC" w:rsidRDefault="00B72F1C" w:rsidP="00B72F1C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sz w:val="24"/>
          <w:szCs w:val="24"/>
        </w:rPr>
      </w:pPr>
      <w:r w:rsidRPr="000C28BC">
        <w:rPr>
          <w:sz w:val="24"/>
          <w:szCs w:val="24"/>
        </w:rPr>
        <w:t xml:space="preserve">decontarea </w:t>
      </w:r>
      <w:r>
        <w:rPr>
          <w:sz w:val="24"/>
          <w:szCs w:val="24"/>
        </w:rPr>
        <w:t>unei</w:t>
      </w:r>
      <w:r w:rsidRPr="000C28BC">
        <w:rPr>
          <w:sz w:val="24"/>
          <w:szCs w:val="24"/>
        </w:rPr>
        <w:t xml:space="preserve"> mobilități (transport, cazare), inclusiv a taxei de participare;</w:t>
      </w:r>
    </w:p>
    <w:p w14:paraId="028875DF" w14:textId="77777777" w:rsidR="00B72F1C" w:rsidRPr="000C28BC" w:rsidRDefault="00B72F1C" w:rsidP="00B72F1C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sz w:val="24"/>
          <w:szCs w:val="24"/>
        </w:rPr>
      </w:pPr>
      <w:r w:rsidRPr="000C28BC">
        <w:rPr>
          <w:sz w:val="24"/>
          <w:szCs w:val="24"/>
        </w:rPr>
        <w:lastRenderedPageBreak/>
        <w:t xml:space="preserve">decontarea a </w:t>
      </w:r>
      <w:r>
        <w:rPr>
          <w:sz w:val="24"/>
          <w:szCs w:val="24"/>
        </w:rPr>
        <w:t>unei</w:t>
      </w:r>
      <w:r w:rsidRPr="000C28BC">
        <w:rPr>
          <w:sz w:val="24"/>
          <w:szCs w:val="24"/>
        </w:rPr>
        <w:t xml:space="preserve"> taxe de publicare a articolelor în reviste indexate în baze de date interna</w:t>
      </w:r>
      <w:r>
        <w:rPr>
          <w:sz w:val="24"/>
          <w:szCs w:val="24"/>
        </w:rPr>
        <w:t>ț</w:t>
      </w:r>
      <w:r w:rsidRPr="000C28BC">
        <w:rPr>
          <w:sz w:val="24"/>
          <w:szCs w:val="24"/>
        </w:rPr>
        <w:t>ionale;</w:t>
      </w:r>
    </w:p>
    <w:p w14:paraId="2036EF1E" w14:textId="77777777" w:rsidR="008F7FCD" w:rsidRPr="00F16E17" w:rsidRDefault="008F7FCD" w:rsidP="008F7FC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16E17">
        <w:rPr>
          <w:sz w:val="24"/>
          <w:szCs w:val="24"/>
        </w:rPr>
        <w:t>acordarea a 3 (trei) premii şi a unei menţiuni, în urma finalizării programului de formare de competențe antreprenoriale și elaborării unor planuri de afaceri/sustenabilitate  (premiul I -2500 lei, premiul II – 2000 lei, premiul III – 1500 lei și mențiune – 1000 lei).</w:t>
      </w:r>
    </w:p>
    <w:p w14:paraId="76801DF3" w14:textId="74848EE4" w:rsidR="008F7FCD" w:rsidRPr="00F16E17" w:rsidRDefault="008F7FCD" w:rsidP="008F7FCD">
      <w:pPr>
        <w:jc w:val="both"/>
        <w:rPr>
          <w:sz w:val="24"/>
          <w:szCs w:val="24"/>
        </w:rPr>
      </w:pPr>
      <w:r w:rsidRPr="00F16E17">
        <w:rPr>
          <w:b/>
          <w:sz w:val="24"/>
          <w:szCs w:val="24"/>
        </w:rPr>
        <w:t>Art. 1</w:t>
      </w:r>
      <w:r w:rsidR="00EF204E">
        <w:rPr>
          <w:b/>
          <w:sz w:val="24"/>
          <w:szCs w:val="24"/>
        </w:rPr>
        <w:t>7</w:t>
      </w:r>
      <w:r w:rsidRPr="00F16E17">
        <w:rPr>
          <w:b/>
          <w:sz w:val="24"/>
          <w:szCs w:val="24"/>
        </w:rPr>
        <w:t>.</w:t>
      </w:r>
      <w:r w:rsidRPr="00F16E17">
        <w:rPr>
          <w:sz w:val="24"/>
          <w:szCs w:val="24"/>
        </w:rPr>
        <w:t xml:space="preserve"> </w:t>
      </w:r>
      <w:r w:rsidRPr="002E3F82">
        <w:rPr>
          <w:b/>
          <w:bCs/>
          <w:sz w:val="24"/>
          <w:szCs w:val="24"/>
        </w:rPr>
        <w:t>Obligaţiile doctoranzilor şi cercetătorilor postdoctorat</w:t>
      </w:r>
      <w:r w:rsidRPr="00F16E17">
        <w:rPr>
          <w:sz w:val="24"/>
          <w:szCs w:val="24"/>
        </w:rPr>
        <w:t>, în calitate de membri ai grupului ţintă, sunt:</w:t>
      </w:r>
    </w:p>
    <w:p w14:paraId="2C09DB21" w14:textId="50F1FDE8" w:rsidR="008F7FCD" w:rsidRPr="00F16E17" w:rsidRDefault="008F7FCD" w:rsidP="008F7FCD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sz w:val="24"/>
          <w:szCs w:val="24"/>
        </w:rPr>
      </w:pPr>
      <w:r w:rsidRPr="00F16E17">
        <w:rPr>
          <w:sz w:val="24"/>
          <w:szCs w:val="24"/>
        </w:rPr>
        <w:t>frecventarea lunară a programului de antreprenoriat, cu o componentă teoretică</w:t>
      </w:r>
      <w:r w:rsidR="00A7524D">
        <w:rPr>
          <w:sz w:val="24"/>
          <w:szCs w:val="24"/>
        </w:rPr>
        <w:t xml:space="preserve"> (12 module)</w:t>
      </w:r>
      <w:r w:rsidRPr="00F16E17">
        <w:rPr>
          <w:sz w:val="24"/>
          <w:szCs w:val="24"/>
        </w:rPr>
        <w:t xml:space="preserve"> şi una practică</w:t>
      </w:r>
      <w:r w:rsidR="002F10A2">
        <w:rPr>
          <w:sz w:val="24"/>
          <w:szCs w:val="24"/>
        </w:rPr>
        <w:t>;</w:t>
      </w:r>
    </w:p>
    <w:p w14:paraId="1128518A" w14:textId="7C851A20" w:rsidR="008F7FCD" w:rsidRPr="00F16E17" w:rsidRDefault="008F7FCD" w:rsidP="008F7FCD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sz w:val="24"/>
          <w:szCs w:val="24"/>
        </w:rPr>
      </w:pPr>
      <w:r w:rsidRPr="00F16E17">
        <w:rPr>
          <w:sz w:val="24"/>
          <w:szCs w:val="24"/>
        </w:rPr>
        <w:t>efectuarea unui stagiu de cercetare practică la agenți economici/actori CDI relevanți (80 ore/participant);</w:t>
      </w:r>
    </w:p>
    <w:p w14:paraId="52CCD8B9" w14:textId="77777777" w:rsidR="008F7FCD" w:rsidRPr="00F16E17" w:rsidRDefault="008F7FCD" w:rsidP="008F7FCD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sz w:val="24"/>
          <w:szCs w:val="24"/>
        </w:rPr>
      </w:pPr>
      <w:r w:rsidRPr="00F16E17">
        <w:rPr>
          <w:sz w:val="24"/>
          <w:szCs w:val="24"/>
        </w:rPr>
        <w:t>realizarea unui plan de afaceri/sustenabilitate la sfârşitul programului de antreprenoriat;</w:t>
      </w:r>
    </w:p>
    <w:p w14:paraId="17A316E3" w14:textId="07157241" w:rsidR="008F7FCD" w:rsidRPr="00F16E17" w:rsidRDefault="008F7FCD" w:rsidP="008F7FCD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sz w:val="24"/>
          <w:szCs w:val="24"/>
        </w:rPr>
      </w:pPr>
      <w:r w:rsidRPr="00F16E17">
        <w:rPr>
          <w:sz w:val="24"/>
          <w:szCs w:val="24"/>
        </w:rPr>
        <w:t xml:space="preserve">frecventarea programului de </w:t>
      </w:r>
      <w:r w:rsidR="0077614A" w:rsidRPr="00F16E17">
        <w:rPr>
          <w:sz w:val="24"/>
          <w:szCs w:val="24"/>
        </w:rPr>
        <w:t xml:space="preserve">consiliere și </w:t>
      </w:r>
      <w:r w:rsidRPr="00F16E17">
        <w:rPr>
          <w:sz w:val="24"/>
          <w:szCs w:val="24"/>
        </w:rPr>
        <w:t>orientare profesională (PCOP);</w:t>
      </w:r>
    </w:p>
    <w:p w14:paraId="66B1C898" w14:textId="3C165A40" w:rsidR="008F7FCD" w:rsidRPr="00F16E17" w:rsidRDefault="008F7FCD" w:rsidP="008F7FCD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sz w:val="24"/>
          <w:szCs w:val="24"/>
        </w:rPr>
      </w:pPr>
      <w:r w:rsidRPr="00F16E17">
        <w:rPr>
          <w:sz w:val="24"/>
          <w:szCs w:val="24"/>
        </w:rPr>
        <w:t>frecventarea a 3 (trei) module complementare, timp de 3 luni („Egalitate de șanse”, „Etica în cercetare și drepturile de autor”și „Valorifi</w:t>
      </w:r>
      <w:r w:rsidR="00CE1409">
        <w:rPr>
          <w:sz w:val="24"/>
          <w:szCs w:val="24"/>
        </w:rPr>
        <w:t>carea rezultatelor cercetării”);</w:t>
      </w:r>
    </w:p>
    <w:p w14:paraId="4D697005" w14:textId="77777777" w:rsidR="008F7FCD" w:rsidRPr="00F16E17" w:rsidRDefault="008F7FCD" w:rsidP="008F7FCD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sz w:val="24"/>
          <w:szCs w:val="24"/>
        </w:rPr>
      </w:pPr>
      <w:r w:rsidRPr="00F16E17">
        <w:rPr>
          <w:sz w:val="24"/>
          <w:szCs w:val="24"/>
        </w:rPr>
        <w:t>participarea la minim o conferință;</w:t>
      </w:r>
    </w:p>
    <w:p w14:paraId="60FB52DF" w14:textId="40910FE8" w:rsidR="00892C8B" w:rsidRPr="00F16E17" w:rsidRDefault="00892C8B" w:rsidP="008F7FCD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sz w:val="24"/>
          <w:szCs w:val="24"/>
        </w:rPr>
      </w:pPr>
      <w:r w:rsidRPr="00F16E17">
        <w:rPr>
          <w:sz w:val="24"/>
          <w:szCs w:val="24"/>
        </w:rPr>
        <w:t>publicarea a minim un</w:t>
      </w:r>
      <w:r w:rsidR="00CE1409">
        <w:rPr>
          <w:sz w:val="24"/>
          <w:szCs w:val="24"/>
        </w:rPr>
        <w:t>ui</w:t>
      </w:r>
      <w:r w:rsidRPr="00F16E17">
        <w:rPr>
          <w:sz w:val="24"/>
          <w:szCs w:val="24"/>
        </w:rPr>
        <w:t xml:space="preserve"> (1) articol științific în tema studiilor doctorale/postdoctorale.</w:t>
      </w:r>
    </w:p>
    <w:p w14:paraId="37C374D3" w14:textId="1672DB92" w:rsidR="000B6E6D" w:rsidRPr="00B551C5" w:rsidRDefault="000B6E6D" w:rsidP="00C76D17">
      <w:pPr>
        <w:jc w:val="both"/>
        <w:rPr>
          <w:b/>
          <w:sz w:val="24"/>
          <w:szCs w:val="24"/>
        </w:rPr>
      </w:pPr>
      <w:r w:rsidRPr="00B551C5">
        <w:rPr>
          <w:b/>
          <w:sz w:val="24"/>
          <w:szCs w:val="24"/>
        </w:rPr>
        <w:t>ANEXE:</w:t>
      </w:r>
    </w:p>
    <w:p w14:paraId="6065833D" w14:textId="74EB6F74" w:rsidR="000B6E6D" w:rsidRDefault="000B6E6D" w:rsidP="00C76D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ANEXA 1 - </w:t>
      </w:r>
      <w:r w:rsidR="00686F5E" w:rsidRPr="00686F5E">
        <w:rPr>
          <w:sz w:val="24"/>
          <w:szCs w:val="24"/>
        </w:rPr>
        <w:t>Calendar de desfăşurare a selecţiei</w:t>
      </w:r>
      <w:r w:rsidR="00B551C5">
        <w:rPr>
          <w:sz w:val="24"/>
          <w:szCs w:val="24"/>
        </w:rPr>
        <w:t>;</w:t>
      </w:r>
    </w:p>
    <w:p w14:paraId="3168AB08" w14:textId="071FAB75" w:rsidR="000B6E6D" w:rsidRDefault="000B6E6D" w:rsidP="00C76D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ANEXA 2 </w:t>
      </w:r>
      <w:r w:rsidR="00686F5E">
        <w:rPr>
          <w:sz w:val="24"/>
          <w:szCs w:val="24"/>
        </w:rPr>
        <w:t xml:space="preserve">- </w:t>
      </w:r>
      <w:r w:rsidR="00686F5E" w:rsidRPr="00686F5E">
        <w:rPr>
          <w:sz w:val="24"/>
          <w:szCs w:val="24"/>
        </w:rPr>
        <w:t>Grila de evaluare</w:t>
      </w:r>
      <w:r w:rsidR="00B551C5">
        <w:rPr>
          <w:sz w:val="24"/>
          <w:szCs w:val="24"/>
        </w:rPr>
        <w:t>;</w:t>
      </w:r>
    </w:p>
    <w:p w14:paraId="20E82193" w14:textId="650153C9" w:rsidR="00686F5E" w:rsidRDefault="00686F5E" w:rsidP="00C76D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ANEXA 3 - </w:t>
      </w:r>
      <w:r w:rsidRPr="00686F5E">
        <w:rPr>
          <w:sz w:val="24"/>
          <w:szCs w:val="24"/>
        </w:rPr>
        <w:t>Model declaraţie pentru evitarea dublei finanţări</w:t>
      </w:r>
      <w:r w:rsidR="00B551C5">
        <w:rPr>
          <w:sz w:val="24"/>
          <w:szCs w:val="24"/>
        </w:rPr>
        <w:t>;</w:t>
      </w:r>
    </w:p>
    <w:p w14:paraId="6458832F" w14:textId="3A25F9F7" w:rsidR="00686F5E" w:rsidRDefault="00686F5E" w:rsidP="00C76D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ANEXA 4 - </w:t>
      </w:r>
      <w:r w:rsidRPr="00686F5E">
        <w:rPr>
          <w:sz w:val="24"/>
          <w:szCs w:val="24"/>
        </w:rPr>
        <w:t>Model declarație privind prelucrarea datelor cu caracter personal</w:t>
      </w:r>
      <w:r w:rsidR="00143ABD">
        <w:rPr>
          <w:sz w:val="24"/>
          <w:szCs w:val="24"/>
        </w:rPr>
        <w:t>;</w:t>
      </w:r>
    </w:p>
    <w:p w14:paraId="26D025BB" w14:textId="31C45C9B" w:rsidR="000B6E6D" w:rsidRDefault="00143ABD" w:rsidP="00C76D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ANEXA 5 - </w:t>
      </w:r>
      <w:r w:rsidRPr="00143ABD">
        <w:rPr>
          <w:sz w:val="24"/>
          <w:szCs w:val="24"/>
        </w:rPr>
        <w:t xml:space="preserve">Template pentru prezentările </w:t>
      </w:r>
      <w:r w:rsidR="009123C3">
        <w:rPr>
          <w:sz w:val="24"/>
          <w:szCs w:val="24"/>
        </w:rPr>
        <w:t>PowerPoint</w:t>
      </w:r>
      <w:r w:rsidRPr="00143ABD">
        <w:rPr>
          <w:sz w:val="24"/>
          <w:szCs w:val="24"/>
        </w:rPr>
        <w:t xml:space="preserve"> ale cercetătorilor postdoctorat</w:t>
      </w:r>
      <w:r>
        <w:rPr>
          <w:sz w:val="24"/>
          <w:szCs w:val="24"/>
        </w:rPr>
        <w:t>.</w:t>
      </w:r>
    </w:p>
    <w:p w14:paraId="1A444037" w14:textId="77777777" w:rsidR="000B6E6D" w:rsidRDefault="000B6E6D" w:rsidP="00C76D17">
      <w:pPr>
        <w:jc w:val="both"/>
        <w:rPr>
          <w:sz w:val="24"/>
          <w:szCs w:val="24"/>
        </w:rPr>
      </w:pPr>
    </w:p>
    <w:p w14:paraId="3B257726" w14:textId="77777777" w:rsidR="00B551C5" w:rsidRPr="00C72BD9" w:rsidRDefault="00B551C5" w:rsidP="00B551C5">
      <w:pPr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14:paraId="2758B39D" w14:textId="061315E9" w:rsidR="00B551C5" w:rsidRPr="00B551C5" w:rsidRDefault="00B551C5" w:rsidP="00B551C5">
      <w:pPr>
        <w:jc w:val="right"/>
        <w:rPr>
          <w:rFonts w:ascii="Calibri" w:hAnsi="Calibri" w:cs="Calibri"/>
          <w:sz w:val="24"/>
          <w:szCs w:val="24"/>
        </w:rPr>
      </w:pPr>
      <w:r w:rsidRPr="00B551C5">
        <w:rPr>
          <w:rFonts w:ascii="Calibri" w:hAnsi="Calibri" w:cs="Calibri"/>
          <w:sz w:val="24"/>
          <w:szCs w:val="24"/>
        </w:rPr>
        <w:lastRenderedPageBreak/>
        <w:t>A</w:t>
      </w:r>
      <w:r w:rsidR="00E84FA2" w:rsidRPr="00B551C5">
        <w:rPr>
          <w:rFonts w:ascii="Calibri" w:hAnsi="Calibri" w:cs="Calibri"/>
          <w:sz w:val="24"/>
          <w:szCs w:val="24"/>
        </w:rPr>
        <w:t xml:space="preserve">NEXA </w:t>
      </w:r>
      <w:r w:rsidRPr="00B551C5">
        <w:rPr>
          <w:rFonts w:ascii="Calibri" w:hAnsi="Calibri" w:cs="Calibri"/>
          <w:sz w:val="24"/>
          <w:szCs w:val="24"/>
        </w:rPr>
        <w:t>1</w:t>
      </w:r>
    </w:p>
    <w:p w14:paraId="26617152" w14:textId="77777777" w:rsidR="00B551C5" w:rsidRPr="00B551C5" w:rsidRDefault="00B551C5" w:rsidP="00B551C5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3452EAF" w14:textId="6351F4EC" w:rsidR="00B551C5" w:rsidRPr="00B551C5" w:rsidRDefault="00B551C5" w:rsidP="00B551C5">
      <w:pPr>
        <w:contextualSpacing/>
        <w:jc w:val="center"/>
        <w:rPr>
          <w:rFonts w:ascii="Calibri" w:eastAsia="Calibri" w:hAnsi="Calibri" w:cs="Calibri"/>
          <w:b/>
          <w:sz w:val="28"/>
          <w:szCs w:val="24"/>
        </w:rPr>
      </w:pPr>
      <w:r w:rsidRPr="00B551C5">
        <w:rPr>
          <w:rFonts w:ascii="Calibri" w:eastAsia="Calibri" w:hAnsi="Calibri" w:cs="Calibri"/>
          <w:b/>
          <w:sz w:val="28"/>
          <w:szCs w:val="24"/>
        </w:rPr>
        <w:t xml:space="preserve">Calendarul </w:t>
      </w:r>
      <w:r w:rsidR="00975F35">
        <w:rPr>
          <w:rFonts w:ascii="Calibri" w:eastAsia="Calibri" w:hAnsi="Calibri" w:cs="Calibri"/>
          <w:b/>
          <w:sz w:val="28"/>
          <w:szCs w:val="24"/>
        </w:rPr>
        <w:t xml:space="preserve">de </w:t>
      </w:r>
      <w:r w:rsidRPr="00B551C5">
        <w:rPr>
          <w:rFonts w:ascii="Calibri" w:eastAsia="Calibri" w:hAnsi="Calibri" w:cs="Calibri"/>
          <w:b/>
          <w:sz w:val="28"/>
          <w:szCs w:val="24"/>
        </w:rPr>
        <w:t>desfășur</w:t>
      </w:r>
      <w:r w:rsidR="00975F35">
        <w:rPr>
          <w:rFonts w:ascii="Calibri" w:eastAsia="Calibri" w:hAnsi="Calibri" w:cs="Calibri"/>
          <w:b/>
          <w:sz w:val="28"/>
          <w:szCs w:val="24"/>
        </w:rPr>
        <w:t>are a</w:t>
      </w:r>
      <w:r w:rsidRPr="00B551C5">
        <w:rPr>
          <w:rFonts w:ascii="Calibri" w:eastAsia="Calibri" w:hAnsi="Calibri" w:cs="Calibri"/>
          <w:b/>
          <w:sz w:val="28"/>
          <w:szCs w:val="24"/>
        </w:rPr>
        <w:t xml:space="preserve"> procesului de selecție a candidaților pentru grupul țintă al proiectului</w:t>
      </w:r>
    </w:p>
    <w:p w14:paraId="101CA587" w14:textId="61313B99" w:rsidR="00B551C5" w:rsidRPr="00B551C5" w:rsidRDefault="0066506F" w:rsidP="00B551C5">
      <w:pPr>
        <w:contextualSpacing/>
        <w:jc w:val="center"/>
        <w:rPr>
          <w:rFonts w:ascii="Calibri" w:eastAsia="Calibri" w:hAnsi="Calibri" w:cs="Calibri"/>
          <w:b/>
          <w:i/>
          <w:sz w:val="28"/>
          <w:szCs w:val="24"/>
        </w:rPr>
      </w:pPr>
      <w:r w:rsidRPr="0066506F">
        <w:rPr>
          <w:rFonts w:ascii="Calibri" w:eastAsia="Calibri" w:hAnsi="Calibri" w:cs="Calibri"/>
          <w:b/>
          <w:i/>
          <w:sz w:val="28"/>
          <w:szCs w:val="24"/>
        </w:rPr>
        <w:t>Burse pentru educația antreprenorială în rândul doctoranzilor și cercetătorilor postdoctorat (Be Antreprenor!)</w:t>
      </w:r>
      <w:r w:rsidR="00B551C5" w:rsidRPr="00B551C5">
        <w:rPr>
          <w:rFonts w:ascii="Calibri" w:eastAsia="Calibri" w:hAnsi="Calibri" w:cs="Calibri"/>
          <w:b/>
          <w:i/>
          <w:sz w:val="28"/>
          <w:szCs w:val="24"/>
        </w:rPr>
        <w:t xml:space="preserve">, </w:t>
      </w:r>
      <w:r w:rsidR="00B551C5" w:rsidRPr="00B551C5">
        <w:rPr>
          <w:rFonts w:ascii="Calibri" w:eastAsia="Calibri" w:hAnsi="Calibri" w:cs="Calibri"/>
          <w:b/>
          <w:sz w:val="28"/>
          <w:szCs w:val="24"/>
        </w:rPr>
        <w:t>MySmis 124</w:t>
      </w:r>
      <w:r>
        <w:rPr>
          <w:rFonts w:ascii="Calibri" w:eastAsia="Calibri" w:hAnsi="Calibri" w:cs="Calibri"/>
          <w:b/>
          <w:sz w:val="28"/>
          <w:szCs w:val="24"/>
        </w:rPr>
        <w:t>539</w:t>
      </w:r>
      <w:r w:rsidR="00B551C5" w:rsidRPr="00B551C5">
        <w:rPr>
          <w:rFonts w:ascii="Calibri" w:eastAsia="Calibri" w:hAnsi="Calibri" w:cs="Calibri"/>
          <w:b/>
          <w:i/>
          <w:sz w:val="28"/>
          <w:szCs w:val="24"/>
        </w:rPr>
        <w:t xml:space="preserve"> </w:t>
      </w:r>
    </w:p>
    <w:p w14:paraId="3606D721" w14:textId="615AC017" w:rsidR="00B551C5" w:rsidRPr="00B551C5" w:rsidRDefault="00B551C5" w:rsidP="00B551C5">
      <w:pPr>
        <w:jc w:val="center"/>
        <w:rPr>
          <w:rFonts w:ascii="Calibri" w:eastAsia="Calibri" w:hAnsi="Calibri" w:cs="Calibri"/>
          <w:b/>
          <w:sz w:val="28"/>
          <w:szCs w:val="24"/>
        </w:rPr>
      </w:pPr>
      <w:r w:rsidRPr="00B551C5">
        <w:rPr>
          <w:rFonts w:ascii="Calibri" w:eastAsia="Calibri" w:hAnsi="Calibri" w:cs="Calibri"/>
          <w:b/>
          <w:sz w:val="28"/>
          <w:szCs w:val="24"/>
        </w:rPr>
        <w:t>(nr</w:t>
      </w:r>
      <w:r w:rsidR="00AA490A">
        <w:rPr>
          <w:rFonts w:ascii="Calibri" w:eastAsia="Calibri" w:hAnsi="Calibri" w:cs="Calibri"/>
          <w:b/>
          <w:sz w:val="28"/>
          <w:szCs w:val="24"/>
        </w:rPr>
        <w:t>.</w:t>
      </w:r>
      <w:r w:rsidRPr="00B551C5">
        <w:rPr>
          <w:rFonts w:ascii="Calibri" w:eastAsia="Calibri" w:hAnsi="Calibri" w:cs="Calibri"/>
          <w:b/>
          <w:sz w:val="28"/>
          <w:szCs w:val="24"/>
        </w:rPr>
        <w:t xml:space="preserve"> contract 516</w:t>
      </w:r>
      <w:r w:rsidR="0066506F">
        <w:rPr>
          <w:rFonts w:ascii="Calibri" w:eastAsia="Calibri" w:hAnsi="Calibri" w:cs="Calibri"/>
          <w:b/>
          <w:sz w:val="28"/>
          <w:szCs w:val="24"/>
        </w:rPr>
        <w:t>80</w:t>
      </w:r>
      <w:r w:rsidRPr="00B551C5">
        <w:rPr>
          <w:rFonts w:ascii="Calibri" w:eastAsia="Calibri" w:hAnsi="Calibri" w:cs="Calibri"/>
          <w:b/>
          <w:sz w:val="28"/>
          <w:szCs w:val="24"/>
        </w:rPr>
        <w:t>/09.07.2019)</w:t>
      </w:r>
    </w:p>
    <w:p w14:paraId="3F77E87A" w14:textId="7492EFB9" w:rsidR="00B551C5" w:rsidRDefault="00B551C5" w:rsidP="00B551C5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403763B" w14:textId="77777777" w:rsidR="008827EB" w:rsidRPr="00B551C5" w:rsidRDefault="008827EB" w:rsidP="00B551C5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3235"/>
        <w:gridCol w:w="6683"/>
      </w:tblGrid>
      <w:tr w:rsidR="008827EB" w:rsidRPr="00620FE9" w14:paraId="171E1666" w14:textId="77777777" w:rsidTr="00C403B5">
        <w:tc>
          <w:tcPr>
            <w:tcW w:w="3235" w:type="dxa"/>
          </w:tcPr>
          <w:p w14:paraId="78423876" w14:textId="4F4CD13D" w:rsidR="008827EB" w:rsidRPr="00620FE9" w:rsidRDefault="008827EB" w:rsidP="008827EB">
            <w:pPr>
              <w:jc w:val="center"/>
              <w:rPr>
                <w:sz w:val="24"/>
                <w:szCs w:val="24"/>
              </w:rPr>
            </w:pPr>
            <w:r w:rsidRPr="00B551C5">
              <w:rPr>
                <w:rFonts w:ascii="Calibri" w:eastAsia="Calibri" w:hAnsi="Calibri" w:cs="Calibri"/>
                <w:b/>
                <w:sz w:val="24"/>
                <w:szCs w:val="24"/>
              </w:rPr>
              <w:t>Perioada</w:t>
            </w:r>
          </w:p>
        </w:tc>
        <w:tc>
          <w:tcPr>
            <w:tcW w:w="6683" w:type="dxa"/>
          </w:tcPr>
          <w:p w14:paraId="1F7CF05E" w14:textId="5103DE1C" w:rsidR="008827EB" w:rsidRPr="00620FE9" w:rsidRDefault="008827EB" w:rsidP="008827EB">
            <w:pPr>
              <w:jc w:val="center"/>
              <w:rPr>
                <w:sz w:val="24"/>
                <w:szCs w:val="24"/>
              </w:rPr>
            </w:pPr>
            <w:r w:rsidRPr="00B551C5">
              <w:rPr>
                <w:rFonts w:ascii="Calibri" w:eastAsia="Calibri" w:hAnsi="Calibri" w:cs="Calibri"/>
                <w:b/>
                <w:sz w:val="24"/>
                <w:szCs w:val="24"/>
              </w:rPr>
              <w:t>Activitate</w:t>
            </w:r>
          </w:p>
        </w:tc>
      </w:tr>
      <w:tr w:rsidR="008827EB" w:rsidRPr="00620FE9" w14:paraId="783EEBF4" w14:textId="77777777" w:rsidTr="00C403B5">
        <w:tc>
          <w:tcPr>
            <w:tcW w:w="3235" w:type="dxa"/>
          </w:tcPr>
          <w:p w14:paraId="53F44EB9" w14:textId="77777777" w:rsidR="008827EB" w:rsidRPr="00620FE9" w:rsidRDefault="008827EB" w:rsidP="008827EB">
            <w:pPr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620FE9">
              <w:rPr>
                <w:sz w:val="24"/>
                <w:szCs w:val="24"/>
              </w:rPr>
              <w:t>1 - 25 august 2019</w:t>
            </w:r>
          </w:p>
        </w:tc>
        <w:tc>
          <w:tcPr>
            <w:tcW w:w="6683" w:type="dxa"/>
          </w:tcPr>
          <w:p w14:paraId="5E7CE3E0" w14:textId="29859D3F" w:rsidR="008827EB" w:rsidRPr="00620FE9" w:rsidRDefault="008827EB" w:rsidP="008827EB">
            <w:pPr>
              <w:jc w:val="both"/>
              <w:rPr>
                <w:sz w:val="24"/>
                <w:szCs w:val="24"/>
              </w:rPr>
            </w:pPr>
            <w:r w:rsidRPr="00620FE9">
              <w:rPr>
                <w:sz w:val="24"/>
                <w:szCs w:val="24"/>
              </w:rPr>
              <w:t>Înscrierea doctoranzilor şi a cercetătorilor postdoctorat</w:t>
            </w:r>
          </w:p>
        </w:tc>
      </w:tr>
      <w:tr w:rsidR="008827EB" w:rsidRPr="00620FE9" w14:paraId="0438590A" w14:textId="77777777" w:rsidTr="00C403B5">
        <w:tc>
          <w:tcPr>
            <w:tcW w:w="3235" w:type="dxa"/>
          </w:tcPr>
          <w:p w14:paraId="20EED8D8" w14:textId="462AB6CE" w:rsidR="008827EB" w:rsidRPr="00620FE9" w:rsidRDefault="008827EB" w:rsidP="008827EB">
            <w:pPr>
              <w:jc w:val="center"/>
              <w:rPr>
                <w:sz w:val="24"/>
                <w:szCs w:val="24"/>
              </w:rPr>
            </w:pPr>
            <w:r w:rsidRPr="00620FE9">
              <w:rPr>
                <w:sz w:val="24"/>
                <w:szCs w:val="24"/>
              </w:rPr>
              <w:t xml:space="preserve">26 august - </w:t>
            </w:r>
            <w:r w:rsidR="006268B8">
              <w:rPr>
                <w:sz w:val="24"/>
                <w:szCs w:val="24"/>
              </w:rPr>
              <w:t>3</w:t>
            </w:r>
            <w:r w:rsidRPr="00620FE9">
              <w:rPr>
                <w:sz w:val="24"/>
                <w:szCs w:val="24"/>
              </w:rPr>
              <w:t xml:space="preserve"> septembrie 2019</w:t>
            </w:r>
          </w:p>
        </w:tc>
        <w:tc>
          <w:tcPr>
            <w:tcW w:w="6683" w:type="dxa"/>
          </w:tcPr>
          <w:p w14:paraId="06018AD9" w14:textId="77777777" w:rsidR="008827EB" w:rsidRPr="00620FE9" w:rsidRDefault="008827EB" w:rsidP="008827EB">
            <w:pPr>
              <w:jc w:val="both"/>
              <w:rPr>
                <w:sz w:val="24"/>
                <w:szCs w:val="24"/>
              </w:rPr>
            </w:pPr>
            <w:r w:rsidRPr="00620FE9">
              <w:rPr>
                <w:sz w:val="24"/>
                <w:szCs w:val="24"/>
              </w:rPr>
              <w:t>Selecţia celor 70 de doctoranzi/30 de cercetători postdoctorat</w:t>
            </w:r>
          </w:p>
        </w:tc>
      </w:tr>
      <w:tr w:rsidR="008827EB" w:rsidRPr="00620FE9" w14:paraId="5CE063B2" w14:textId="77777777" w:rsidTr="00C403B5">
        <w:tc>
          <w:tcPr>
            <w:tcW w:w="3235" w:type="dxa"/>
            <w:vAlign w:val="center"/>
          </w:tcPr>
          <w:p w14:paraId="00BC7C93" w14:textId="77777777" w:rsidR="008827EB" w:rsidRPr="00620FE9" w:rsidRDefault="008827EB" w:rsidP="008827EB">
            <w:pPr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620FE9">
              <w:rPr>
                <w:sz w:val="24"/>
                <w:szCs w:val="24"/>
              </w:rPr>
              <w:t>4 septembrie 2019</w:t>
            </w:r>
          </w:p>
        </w:tc>
        <w:tc>
          <w:tcPr>
            <w:tcW w:w="6683" w:type="dxa"/>
          </w:tcPr>
          <w:p w14:paraId="5A03BFC2" w14:textId="77777777" w:rsidR="008827EB" w:rsidRPr="00620FE9" w:rsidRDefault="008827EB" w:rsidP="008827EB">
            <w:pPr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620FE9">
              <w:rPr>
                <w:rFonts w:ascii="Calibri" w:eastAsia="Calibri" w:hAnsi="Calibri" w:cs="Calibri"/>
                <w:sz w:val="24"/>
                <w:szCs w:val="24"/>
              </w:rPr>
              <w:t>Publicare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620FE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620FE9">
              <w:rPr>
                <w:sz w:val="24"/>
                <w:szCs w:val="24"/>
              </w:rPr>
              <w:t>liste</w:t>
            </w:r>
            <w:r>
              <w:rPr>
                <w:sz w:val="24"/>
                <w:szCs w:val="24"/>
              </w:rPr>
              <w:t>lor</w:t>
            </w:r>
            <w:r w:rsidRPr="00620FE9">
              <w:rPr>
                <w:sz w:val="24"/>
                <w:szCs w:val="24"/>
              </w:rPr>
              <w:t xml:space="preserve"> provizorii cu doctoranzii şi cercetătorii postdoctorat admişi pentru înscrierea în proiect</w:t>
            </w:r>
          </w:p>
        </w:tc>
      </w:tr>
      <w:tr w:rsidR="008827EB" w:rsidRPr="00620FE9" w14:paraId="7973909A" w14:textId="77777777" w:rsidTr="00C403B5">
        <w:tc>
          <w:tcPr>
            <w:tcW w:w="3235" w:type="dxa"/>
          </w:tcPr>
          <w:p w14:paraId="275D9063" w14:textId="77777777" w:rsidR="008827EB" w:rsidRPr="00620FE9" w:rsidRDefault="008827EB" w:rsidP="008827EB">
            <w:pPr>
              <w:jc w:val="center"/>
              <w:rPr>
                <w:sz w:val="24"/>
                <w:szCs w:val="24"/>
              </w:rPr>
            </w:pPr>
            <w:r w:rsidRPr="00620FE9">
              <w:rPr>
                <w:sz w:val="24"/>
                <w:szCs w:val="24"/>
              </w:rPr>
              <w:t>4 - 5 septembrie 2019</w:t>
            </w:r>
          </w:p>
        </w:tc>
        <w:tc>
          <w:tcPr>
            <w:tcW w:w="6683" w:type="dxa"/>
          </w:tcPr>
          <w:p w14:paraId="4B78EEF2" w14:textId="6389151E" w:rsidR="008827EB" w:rsidRPr="00620FE9" w:rsidRDefault="008827EB" w:rsidP="008827EB">
            <w:pPr>
              <w:jc w:val="both"/>
              <w:rPr>
                <w:sz w:val="24"/>
                <w:szCs w:val="24"/>
              </w:rPr>
            </w:pPr>
            <w:r w:rsidRPr="00620FE9">
              <w:rPr>
                <w:sz w:val="24"/>
                <w:szCs w:val="24"/>
              </w:rPr>
              <w:t>Depunere</w:t>
            </w:r>
            <w:r>
              <w:rPr>
                <w:sz w:val="24"/>
                <w:szCs w:val="24"/>
              </w:rPr>
              <w:t>a</w:t>
            </w:r>
            <w:r w:rsidRPr="00620FE9">
              <w:rPr>
                <w:sz w:val="24"/>
                <w:szCs w:val="24"/>
              </w:rPr>
              <w:t xml:space="preserve"> </w:t>
            </w:r>
            <w:r w:rsidR="009123C3">
              <w:rPr>
                <w:sz w:val="24"/>
                <w:szCs w:val="24"/>
              </w:rPr>
              <w:t xml:space="preserve">și soluționarea </w:t>
            </w:r>
            <w:r w:rsidRPr="00620FE9">
              <w:rPr>
                <w:sz w:val="24"/>
                <w:szCs w:val="24"/>
              </w:rPr>
              <w:t>contestaţii</w:t>
            </w:r>
            <w:r>
              <w:rPr>
                <w:sz w:val="24"/>
                <w:szCs w:val="24"/>
              </w:rPr>
              <w:t>lor</w:t>
            </w:r>
          </w:p>
        </w:tc>
      </w:tr>
      <w:tr w:rsidR="008827EB" w:rsidRPr="00620FE9" w14:paraId="4A6BBDDA" w14:textId="77777777" w:rsidTr="00C403B5">
        <w:tc>
          <w:tcPr>
            <w:tcW w:w="3235" w:type="dxa"/>
          </w:tcPr>
          <w:p w14:paraId="617F6A37" w14:textId="77777777" w:rsidR="008827EB" w:rsidRPr="00620FE9" w:rsidRDefault="008827EB" w:rsidP="008827EB">
            <w:pPr>
              <w:jc w:val="center"/>
              <w:rPr>
                <w:sz w:val="24"/>
                <w:szCs w:val="24"/>
              </w:rPr>
            </w:pPr>
            <w:r w:rsidRPr="00620FE9">
              <w:rPr>
                <w:sz w:val="24"/>
                <w:szCs w:val="24"/>
              </w:rPr>
              <w:t xml:space="preserve">6 septembrie 2019 </w:t>
            </w:r>
            <w:r>
              <w:rPr>
                <w:sz w:val="24"/>
                <w:szCs w:val="24"/>
              </w:rPr>
              <w:t>(</w:t>
            </w:r>
            <w:r w:rsidRPr="00620FE9">
              <w:rPr>
                <w:sz w:val="24"/>
                <w:szCs w:val="24"/>
              </w:rPr>
              <w:t>ora 14</w:t>
            </w:r>
            <w:r>
              <w:rPr>
                <w:sz w:val="24"/>
                <w:szCs w:val="24"/>
              </w:rPr>
              <w:t>:</w:t>
            </w:r>
            <w:r w:rsidRPr="00620FE9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83" w:type="dxa"/>
          </w:tcPr>
          <w:p w14:paraId="701AAD00" w14:textId="77777777" w:rsidR="008827EB" w:rsidRPr="00620FE9" w:rsidRDefault="008827EB" w:rsidP="008827EB">
            <w:pPr>
              <w:jc w:val="both"/>
              <w:rPr>
                <w:sz w:val="24"/>
                <w:szCs w:val="24"/>
              </w:rPr>
            </w:pPr>
            <w:r w:rsidRPr="00620FE9">
              <w:rPr>
                <w:sz w:val="24"/>
                <w:szCs w:val="24"/>
              </w:rPr>
              <w:t>Publicare</w:t>
            </w:r>
            <w:r>
              <w:rPr>
                <w:sz w:val="24"/>
                <w:szCs w:val="24"/>
              </w:rPr>
              <w:t>a</w:t>
            </w:r>
            <w:r w:rsidRPr="00620FE9">
              <w:rPr>
                <w:sz w:val="24"/>
                <w:szCs w:val="24"/>
              </w:rPr>
              <w:t xml:space="preserve"> rezultate</w:t>
            </w:r>
            <w:r>
              <w:rPr>
                <w:sz w:val="24"/>
                <w:szCs w:val="24"/>
              </w:rPr>
              <w:t>lor</w:t>
            </w:r>
            <w:r w:rsidRPr="00620FE9">
              <w:rPr>
                <w:sz w:val="24"/>
                <w:szCs w:val="24"/>
              </w:rPr>
              <w:t xml:space="preserve"> în urma soluționării contestațiilor</w:t>
            </w:r>
          </w:p>
        </w:tc>
      </w:tr>
      <w:tr w:rsidR="008827EB" w:rsidRPr="00620FE9" w14:paraId="2A939364" w14:textId="77777777" w:rsidTr="00C403B5">
        <w:tc>
          <w:tcPr>
            <w:tcW w:w="3235" w:type="dxa"/>
            <w:vAlign w:val="center"/>
          </w:tcPr>
          <w:p w14:paraId="225F40EB" w14:textId="77777777" w:rsidR="008827EB" w:rsidRPr="00620FE9" w:rsidRDefault="008827EB" w:rsidP="008827EB">
            <w:pPr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620FE9">
              <w:rPr>
                <w:sz w:val="24"/>
                <w:szCs w:val="24"/>
              </w:rPr>
              <w:t>6 septembrie 2019</w:t>
            </w:r>
          </w:p>
        </w:tc>
        <w:tc>
          <w:tcPr>
            <w:tcW w:w="6683" w:type="dxa"/>
          </w:tcPr>
          <w:p w14:paraId="3B4A405A" w14:textId="77777777" w:rsidR="008827EB" w:rsidRPr="00620FE9" w:rsidRDefault="008827EB" w:rsidP="008827E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20FE9">
              <w:rPr>
                <w:rFonts w:ascii="Calibri" w:eastAsia="Calibri" w:hAnsi="Calibri" w:cs="Calibri"/>
                <w:sz w:val="24"/>
                <w:szCs w:val="24"/>
              </w:rPr>
              <w:t xml:space="preserve">Publicarea </w:t>
            </w:r>
            <w:r w:rsidRPr="00620FE9">
              <w:rPr>
                <w:sz w:val="24"/>
                <w:szCs w:val="24"/>
              </w:rPr>
              <w:t>liste</w:t>
            </w:r>
            <w:r>
              <w:rPr>
                <w:sz w:val="24"/>
                <w:szCs w:val="24"/>
              </w:rPr>
              <w:t>lor</w:t>
            </w:r>
            <w:r w:rsidRPr="00620FE9">
              <w:rPr>
                <w:sz w:val="24"/>
                <w:szCs w:val="24"/>
              </w:rPr>
              <w:t xml:space="preserve"> finale cu doctoranzii şi cercetătorii postdoctorat admişi pentru înscrierea în proiect</w:t>
            </w:r>
          </w:p>
        </w:tc>
      </w:tr>
      <w:tr w:rsidR="008827EB" w:rsidRPr="00620FE9" w14:paraId="6D100BD5" w14:textId="77777777" w:rsidTr="00C403B5">
        <w:tc>
          <w:tcPr>
            <w:tcW w:w="3235" w:type="dxa"/>
            <w:vAlign w:val="center"/>
          </w:tcPr>
          <w:p w14:paraId="7A8A1CDF" w14:textId="77777777" w:rsidR="008827EB" w:rsidRPr="00620FE9" w:rsidRDefault="008827EB" w:rsidP="008827E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20FE9">
              <w:rPr>
                <w:rFonts w:ascii="Calibri" w:eastAsia="Calibri" w:hAnsi="Calibri" w:cs="Calibri"/>
                <w:sz w:val="24"/>
                <w:szCs w:val="24"/>
              </w:rPr>
              <w:t>9 septembrie 2019</w:t>
            </w:r>
          </w:p>
        </w:tc>
        <w:tc>
          <w:tcPr>
            <w:tcW w:w="6683" w:type="dxa"/>
            <w:vAlign w:val="center"/>
          </w:tcPr>
          <w:p w14:paraId="1F828409" w14:textId="3AF72B50" w:rsidR="008827EB" w:rsidRPr="00620FE9" w:rsidRDefault="009123C3" w:rsidP="008827E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Înregistrarea</w:t>
            </w:r>
            <w:r w:rsidR="008827EB" w:rsidRPr="00620FE9">
              <w:rPr>
                <w:rFonts w:ascii="Calibri" w:eastAsia="Calibri" w:hAnsi="Calibri" w:cs="Calibri"/>
                <w:sz w:val="24"/>
                <w:szCs w:val="24"/>
              </w:rPr>
              <w:t xml:space="preserve"> în proiect a doctoranzilor şi cercetătorilor postdoctorat admişi</w:t>
            </w:r>
          </w:p>
        </w:tc>
      </w:tr>
    </w:tbl>
    <w:p w14:paraId="761E61D7" w14:textId="4FC216A4" w:rsidR="00B551C5" w:rsidRPr="00AA490A" w:rsidRDefault="00B551C5" w:rsidP="004A6487">
      <w:pPr>
        <w:pStyle w:val="ListParagraph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5F48D39" w14:textId="77777777" w:rsidR="00B551C5" w:rsidRPr="00B551C5" w:rsidRDefault="00B551C5" w:rsidP="00B551C5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08414A3" w14:textId="59485C42" w:rsidR="004A6487" w:rsidRDefault="004A6487">
      <w:pPr>
        <w:rPr>
          <w:rFonts w:ascii="Calibri" w:eastAsia="Calibri" w:hAnsi="Calibri" w:cs="Calibri"/>
          <w:i/>
          <w:color w:val="FF0000"/>
          <w:sz w:val="24"/>
          <w:szCs w:val="24"/>
        </w:rPr>
      </w:pPr>
      <w:r>
        <w:rPr>
          <w:rFonts w:ascii="Calibri" w:eastAsia="Calibri" w:hAnsi="Calibri" w:cs="Calibri"/>
          <w:i/>
          <w:color w:val="FF0000"/>
          <w:sz w:val="24"/>
          <w:szCs w:val="24"/>
        </w:rPr>
        <w:br w:type="page"/>
      </w:r>
    </w:p>
    <w:p w14:paraId="4808332E" w14:textId="77777777" w:rsidR="00B551C5" w:rsidRPr="00B551C5" w:rsidRDefault="00B551C5" w:rsidP="00B551C5">
      <w:pPr>
        <w:rPr>
          <w:rFonts w:ascii="Calibri" w:eastAsia="Calibri" w:hAnsi="Calibri" w:cs="Calibri"/>
          <w:i/>
          <w:color w:val="FF0000"/>
          <w:sz w:val="24"/>
          <w:szCs w:val="24"/>
        </w:rPr>
      </w:pPr>
    </w:p>
    <w:p w14:paraId="66AF2867" w14:textId="4F318763" w:rsidR="00B551C5" w:rsidRPr="00B551C5" w:rsidRDefault="00B551C5" w:rsidP="00B551C5">
      <w:pPr>
        <w:jc w:val="right"/>
        <w:rPr>
          <w:rFonts w:ascii="Calibri" w:eastAsia="Calibri" w:hAnsi="Calibri" w:cs="Calibri"/>
          <w:sz w:val="24"/>
          <w:szCs w:val="24"/>
        </w:rPr>
      </w:pPr>
      <w:bookmarkStart w:id="0" w:name="_Hlk14779210"/>
      <w:r w:rsidRPr="00B551C5">
        <w:rPr>
          <w:rFonts w:ascii="Calibri" w:eastAsia="Calibri" w:hAnsi="Calibri" w:cs="Calibri"/>
          <w:sz w:val="24"/>
          <w:szCs w:val="24"/>
        </w:rPr>
        <w:t>A</w:t>
      </w:r>
      <w:r w:rsidR="00E84FA2" w:rsidRPr="00B551C5">
        <w:rPr>
          <w:rFonts w:ascii="Calibri" w:eastAsia="Calibri" w:hAnsi="Calibri" w:cs="Calibri"/>
          <w:sz w:val="24"/>
          <w:szCs w:val="24"/>
        </w:rPr>
        <w:t>NEXA</w:t>
      </w:r>
      <w:r w:rsidRPr="00B551C5">
        <w:rPr>
          <w:rFonts w:ascii="Calibri" w:eastAsia="Calibri" w:hAnsi="Calibri" w:cs="Calibri"/>
          <w:sz w:val="24"/>
          <w:szCs w:val="24"/>
        </w:rPr>
        <w:t xml:space="preserve"> 2</w:t>
      </w:r>
    </w:p>
    <w:bookmarkEnd w:id="0"/>
    <w:p w14:paraId="73EA8CFA" w14:textId="0854016F" w:rsidR="00B551C5" w:rsidRPr="00AA490A" w:rsidRDefault="00B551C5" w:rsidP="00AA490A">
      <w:pPr>
        <w:pStyle w:val="NoSpacing"/>
        <w:tabs>
          <w:tab w:val="left" w:pos="3195"/>
        </w:tabs>
        <w:jc w:val="both"/>
        <w:rPr>
          <w:rFonts w:ascii="Calibri" w:hAnsi="Calibri" w:cs="Calibri"/>
          <w:b/>
          <w:sz w:val="18"/>
          <w:szCs w:val="18"/>
        </w:rPr>
      </w:pPr>
      <w:r w:rsidRPr="00B551C5">
        <w:rPr>
          <w:rFonts w:ascii="Calibri" w:hAnsi="Calibri" w:cs="Calibri"/>
          <w:b/>
          <w:sz w:val="18"/>
          <w:szCs w:val="18"/>
        </w:rPr>
        <w:tab/>
      </w:r>
    </w:p>
    <w:p w14:paraId="082F3C53" w14:textId="77777777" w:rsidR="00B551C5" w:rsidRPr="00B551C5" w:rsidRDefault="00B551C5" w:rsidP="00B551C5">
      <w:pPr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14:paraId="1729E60A" w14:textId="77777777" w:rsidR="00B551C5" w:rsidRPr="00B551C5" w:rsidRDefault="00B551C5" w:rsidP="00B551C5">
      <w:pPr>
        <w:contextualSpacing/>
        <w:jc w:val="center"/>
        <w:rPr>
          <w:rFonts w:ascii="Calibri" w:eastAsia="Calibri" w:hAnsi="Calibri" w:cs="Calibri"/>
          <w:b/>
          <w:sz w:val="28"/>
          <w:szCs w:val="24"/>
        </w:rPr>
      </w:pPr>
      <w:r w:rsidRPr="00B551C5">
        <w:rPr>
          <w:rFonts w:ascii="Calibri" w:eastAsia="Calibri" w:hAnsi="Calibri" w:cs="Calibri"/>
          <w:b/>
          <w:sz w:val="28"/>
          <w:szCs w:val="24"/>
        </w:rPr>
        <w:t>Grila de evaluare a candidaților pentru grupul țintă</w:t>
      </w:r>
    </w:p>
    <w:p w14:paraId="3D6AD5B7" w14:textId="29A80B25" w:rsidR="00B551C5" w:rsidRPr="00B551C5" w:rsidRDefault="00B551C5" w:rsidP="00B551C5">
      <w:pPr>
        <w:contextualSpacing/>
        <w:jc w:val="center"/>
        <w:rPr>
          <w:rFonts w:ascii="Calibri" w:eastAsia="Calibri" w:hAnsi="Calibri" w:cs="Calibri"/>
          <w:b/>
          <w:sz w:val="28"/>
          <w:szCs w:val="24"/>
        </w:rPr>
      </w:pPr>
      <w:r w:rsidRPr="00B551C5">
        <w:rPr>
          <w:rFonts w:ascii="Calibri" w:eastAsia="Calibri" w:hAnsi="Calibri" w:cs="Calibri"/>
          <w:b/>
          <w:sz w:val="28"/>
          <w:szCs w:val="24"/>
        </w:rPr>
        <w:t>al proiectului</w:t>
      </w:r>
    </w:p>
    <w:p w14:paraId="55D2579C" w14:textId="77777777" w:rsidR="00F64857" w:rsidRPr="00B551C5" w:rsidRDefault="00F64857" w:rsidP="00F64857">
      <w:pPr>
        <w:contextualSpacing/>
        <w:jc w:val="center"/>
        <w:rPr>
          <w:rFonts w:ascii="Calibri" w:eastAsia="Calibri" w:hAnsi="Calibri" w:cs="Calibri"/>
          <w:b/>
          <w:i/>
          <w:sz w:val="28"/>
          <w:szCs w:val="24"/>
        </w:rPr>
      </w:pPr>
      <w:r w:rsidRPr="0066506F">
        <w:rPr>
          <w:rFonts w:ascii="Calibri" w:eastAsia="Calibri" w:hAnsi="Calibri" w:cs="Calibri"/>
          <w:b/>
          <w:i/>
          <w:sz w:val="28"/>
          <w:szCs w:val="24"/>
        </w:rPr>
        <w:t>Burse pentru educația antreprenorială în rândul doctoranzilor și cercetătorilor postdoctorat (Be Antreprenor!)</w:t>
      </w:r>
      <w:r w:rsidRPr="00B551C5">
        <w:rPr>
          <w:rFonts w:ascii="Calibri" w:eastAsia="Calibri" w:hAnsi="Calibri" w:cs="Calibri"/>
          <w:b/>
          <w:i/>
          <w:sz w:val="28"/>
          <w:szCs w:val="24"/>
        </w:rPr>
        <w:t xml:space="preserve">, </w:t>
      </w:r>
      <w:r w:rsidRPr="00B551C5">
        <w:rPr>
          <w:rFonts w:ascii="Calibri" w:eastAsia="Calibri" w:hAnsi="Calibri" w:cs="Calibri"/>
          <w:b/>
          <w:sz w:val="28"/>
          <w:szCs w:val="24"/>
        </w:rPr>
        <w:t>MySmis 124</w:t>
      </w:r>
      <w:r>
        <w:rPr>
          <w:rFonts w:ascii="Calibri" w:eastAsia="Calibri" w:hAnsi="Calibri" w:cs="Calibri"/>
          <w:b/>
          <w:sz w:val="28"/>
          <w:szCs w:val="24"/>
        </w:rPr>
        <w:t>539</w:t>
      </w:r>
      <w:r w:rsidRPr="00B551C5">
        <w:rPr>
          <w:rFonts w:ascii="Calibri" w:eastAsia="Calibri" w:hAnsi="Calibri" w:cs="Calibri"/>
          <w:b/>
          <w:i/>
          <w:sz w:val="28"/>
          <w:szCs w:val="24"/>
        </w:rPr>
        <w:t xml:space="preserve"> </w:t>
      </w:r>
    </w:p>
    <w:p w14:paraId="74BF97CA" w14:textId="0177D238" w:rsidR="00B551C5" w:rsidRPr="00B551C5" w:rsidRDefault="00F64857" w:rsidP="00F64857">
      <w:pPr>
        <w:jc w:val="center"/>
        <w:rPr>
          <w:rFonts w:ascii="Calibri" w:eastAsia="Calibri" w:hAnsi="Calibri" w:cs="Calibri"/>
          <w:b/>
          <w:sz w:val="28"/>
          <w:szCs w:val="24"/>
        </w:rPr>
      </w:pPr>
      <w:r w:rsidRPr="00B551C5">
        <w:rPr>
          <w:rFonts w:ascii="Calibri" w:eastAsia="Calibri" w:hAnsi="Calibri" w:cs="Calibri"/>
          <w:b/>
          <w:sz w:val="28"/>
          <w:szCs w:val="24"/>
        </w:rPr>
        <w:t>(nr</w:t>
      </w:r>
      <w:r>
        <w:rPr>
          <w:rFonts w:ascii="Calibri" w:eastAsia="Calibri" w:hAnsi="Calibri" w:cs="Calibri"/>
          <w:b/>
          <w:sz w:val="28"/>
          <w:szCs w:val="24"/>
        </w:rPr>
        <w:t>.</w:t>
      </w:r>
      <w:r w:rsidRPr="00B551C5">
        <w:rPr>
          <w:rFonts w:ascii="Calibri" w:eastAsia="Calibri" w:hAnsi="Calibri" w:cs="Calibri"/>
          <w:b/>
          <w:sz w:val="28"/>
          <w:szCs w:val="24"/>
        </w:rPr>
        <w:t xml:space="preserve"> contract 516</w:t>
      </w:r>
      <w:r>
        <w:rPr>
          <w:rFonts w:ascii="Calibri" w:eastAsia="Calibri" w:hAnsi="Calibri" w:cs="Calibri"/>
          <w:b/>
          <w:sz w:val="28"/>
          <w:szCs w:val="24"/>
        </w:rPr>
        <w:t>80</w:t>
      </w:r>
      <w:r w:rsidRPr="00B551C5">
        <w:rPr>
          <w:rFonts w:ascii="Calibri" w:eastAsia="Calibri" w:hAnsi="Calibri" w:cs="Calibri"/>
          <w:b/>
          <w:sz w:val="28"/>
          <w:szCs w:val="24"/>
        </w:rPr>
        <w:t>/09.07.2019)</w:t>
      </w:r>
    </w:p>
    <w:p w14:paraId="752F08E8" w14:textId="77777777" w:rsidR="00B551C5" w:rsidRPr="00B551C5" w:rsidRDefault="00B551C5" w:rsidP="00AA490A">
      <w:pPr>
        <w:spacing w:after="0"/>
        <w:jc w:val="center"/>
        <w:rPr>
          <w:rFonts w:ascii="Calibri" w:eastAsia="Calibri" w:hAnsi="Calibri" w:cs="Calibri"/>
          <w:b/>
          <w:sz w:val="28"/>
          <w:szCs w:val="24"/>
        </w:rPr>
      </w:pPr>
    </w:p>
    <w:p w14:paraId="2875951C" w14:textId="735D41FD" w:rsidR="00B551C5" w:rsidRPr="00AA490A" w:rsidRDefault="00AA490A" w:rsidP="00AA490A">
      <w:pPr>
        <w:pStyle w:val="ListParagraph"/>
        <w:numPr>
          <w:ilvl w:val="0"/>
          <w:numId w:val="15"/>
        </w:num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Doctoranzi: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962"/>
        <w:gridCol w:w="3117"/>
      </w:tblGrid>
      <w:tr w:rsidR="00B551C5" w:rsidRPr="00B551C5" w14:paraId="3F3F005D" w14:textId="77777777" w:rsidTr="00AA490A">
        <w:tc>
          <w:tcPr>
            <w:tcW w:w="1271" w:type="dxa"/>
            <w:vAlign w:val="center"/>
          </w:tcPr>
          <w:p w14:paraId="41E60B25" w14:textId="77777777" w:rsidR="00B551C5" w:rsidRPr="00B551C5" w:rsidRDefault="00B551C5" w:rsidP="00C403B5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551C5">
              <w:rPr>
                <w:rFonts w:ascii="Calibri" w:eastAsia="Calibri" w:hAnsi="Calibri" w:cs="Calibri"/>
                <w:b/>
                <w:sz w:val="24"/>
                <w:szCs w:val="24"/>
              </w:rPr>
              <w:t>Cod</w:t>
            </w:r>
          </w:p>
        </w:tc>
        <w:tc>
          <w:tcPr>
            <w:tcW w:w="4962" w:type="dxa"/>
            <w:vAlign w:val="center"/>
          </w:tcPr>
          <w:p w14:paraId="31465838" w14:textId="77777777" w:rsidR="00B551C5" w:rsidRPr="00B551C5" w:rsidRDefault="00B551C5" w:rsidP="00C403B5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551C5">
              <w:rPr>
                <w:rFonts w:ascii="Calibri" w:eastAsia="Calibri" w:hAnsi="Calibri" w:cs="Calibri"/>
                <w:b/>
                <w:sz w:val="24"/>
                <w:szCs w:val="24"/>
              </w:rPr>
              <w:t>Criteriu de evaluare</w:t>
            </w:r>
          </w:p>
        </w:tc>
        <w:tc>
          <w:tcPr>
            <w:tcW w:w="3117" w:type="dxa"/>
            <w:vAlign w:val="center"/>
          </w:tcPr>
          <w:p w14:paraId="5D91D902" w14:textId="2EE3844F" w:rsidR="00B551C5" w:rsidRPr="00B551C5" w:rsidRDefault="00B551C5" w:rsidP="00AA490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551C5">
              <w:rPr>
                <w:rFonts w:ascii="Calibri" w:eastAsia="Calibri" w:hAnsi="Calibri" w:cs="Calibri"/>
                <w:b/>
                <w:sz w:val="24"/>
                <w:szCs w:val="24"/>
              </w:rPr>
              <w:t>Pondere (%)</w:t>
            </w:r>
          </w:p>
        </w:tc>
      </w:tr>
      <w:tr w:rsidR="00B551C5" w:rsidRPr="00B551C5" w14:paraId="00CE7A26" w14:textId="77777777" w:rsidTr="00AA490A">
        <w:tc>
          <w:tcPr>
            <w:tcW w:w="1271" w:type="dxa"/>
            <w:vAlign w:val="center"/>
          </w:tcPr>
          <w:p w14:paraId="6EFDB311" w14:textId="77777777" w:rsidR="00B551C5" w:rsidRPr="00B551C5" w:rsidRDefault="00B551C5" w:rsidP="00C403B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551C5">
              <w:rPr>
                <w:rFonts w:ascii="Calibri" w:eastAsia="Calibri" w:hAnsi="Calibri" w:cs="Calibri"/>
                <w:sz w:val="24"/>
                <w:szCs w:val="24"/>
              </w:rPr>
              <w:t>C.1.</w:t>
            </w:r>
          </w:p>
        </w:tc>
        <w:tc>
          <w:tcPr>
            <w:tcW w:w="4962" w:type="dxa"/>
            <w:vAlign w:val="center"/>
          </w:tcPr>
          <w:p w14:paraId="15CB97BA" w14:textId="046C8533" w:rsidR="00B551C5" w:rsidRPr="00B551C5" w:rsidRDefault="006F3271" w:rsidP="00C403B5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Media generală de admitere </w:t>
            </w:r>
            <w:r w:rsidRPr="006F3271">
              <w:rPr>
                <w:rFonts w:ascii="Calibri" w:eastAsia="Calibri" w:hAnsi="Calibri" w:cs="Calibri"/>
                <w:sz w:val="24"/>
                <w:szCs w:val="24"/>
              </w:rPr>
              <w:t>la doctorat</w:t>
            </w:r>
          </w:p>
        </w:tc>
        <w:tc>
          <w:tcPr>
            <w:tcW w:w="3117" w:type="dxa"/>
            <w:vAlign w:val="center"/>
          </w:tcPr>
          <w:p w14:paraId="14CFBE91" w14:textId="79EAF5DB" w:rsidR="00B551C5" w:rsidRPr="00B551C5" w:rsidRDefault="006F3271" w:rsidP="00C403B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</w:tr>
    </w:tbl>
    <w:p w14:paraId="11356EE1" w14:textId="5BB98E3B" w:rsidR="00B551C5" w:rsidRDefault="00B551C5" w:rsidP="00B551C5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38A338C" w14:textId="77777777" w:rsidR="00AA490A" w:rsidRPr="00AA490A" w:rsidRDefault="00AA490A" w:rsidP="00AA490A">
      <w:pPr>
        <w:pStyle w:val="ListParagraph"/>
        <w:numPr>
          <w:ilvl w:val="0"/>
          <w:numId w:val="15"/>
        </w:numPr>
        <w:jc w:val="both"/>
        <w:rPr>
          <w:rFonts w:ascii="Calibri" w:eastAsia="Calibri" w:hAnsi="Calibri" w:cs="Calibri"/>
          <w:b/>
          <w:sz w:val="24"/>
          <w:szCs w:val="24"/>
        </w:rPr>
      </w:pPr>
      <w:r w:rsidRPr="00AA490A">
        <w:rPr>
          <w:rFonts w:ascii="Calibri" w:eastAsia="Calibri" w:hAnsi="Calibri" w:cs="Calibri"/>
          <w:b/>
          <w:sz w:val="24"/>
          <w:szCs w:val="24"/>
        </w:rPr>
        <w:t>Cercetători postdoctorat: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962"/>
        <w:gridCol w:w="3117"/>
      </w:tblGrid>
      <w:tr w:rsidR="00AA490A" w:rsidRPr="00B551C5" w14:paraId="3EB5B6B8" w14:textId="77777777" w:rsidTr="00AA490A">
        <w:tc>
          <w:tcPr>
            <w:tcW w:w="1271" w:type="dxa"/>
            <w:vAlign w:val="center"/>
          </w:tcPr>
          <w:p w14:paraId="7267CE25" w14:textId="77777777" w:rsidR="00AA490A" w:rsidRPr="00B551C5" w:rsidRDefault="00AA490A" w:rsidP="00C403B5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551C5">
              <w:rPr>
                <w:rFonts w:ascii="Calibri" w:eastAsia="Calibri" w:hAnsi="Calibri" w:cs="Calibri"/>
                <w:b/>
                <w:sz w:val="24"/>
                <w:szCs w:val="24"/>
              </w:rPr>
              <w:t>Cod</w:t>
            </w:r>
          </w:p>
        </w:tc>
        <w:tc>
          <w:tcPr>
            <w:tcW w:w="4962" w:type="dxa"/>
            <w:vAlign w:val="center"/>
          </w:tcPr>
          <w:p w14:paraId="135C53EF" w14:textId="77777777" w:rsidR="00AA490A" w:rsidRPr="00B551C5" w:rsidRDefault="00AA490A" w:rsidP="00C403B5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551C5">
              <w:rPr>
                <w:rFonts w:ascii="Calibri" w:eastAsia="Calibri" w:hAnsi="Calibri" w:cs="Calibri"/>
                <w:b/>
                <w:sz w:val="24"/>
                <w:szCs w:val="24"/>
              </w:rPr>
              <w:t>Criteriu de evaluare</w:t>
            </w:r>
          </w:p>
        </w:tc>
        <w:tc>
          <w:tcPr>
            <w:tcW w:w="3117" w:type="dxa"/>
            <w:vAlign w:val="center"/>
          </w:tcPr>
          <w:p w14:paraId="7C39566E" w14:textId="69578AD6" w:rsidR="00AA490A" w:rsidRPr="00B551C5" w:rsidRDefault="00AA490A" w:rsidP="00AA490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551C5">
              <w:rPr>
                <w:rFonts w:ascii="Calibri" w:eastAsia="Calibri" w:hAnsi="Calibri" w:cs="Calibri"/>
                <w:b/>
                <w:sz w:val="24"/>
                <w:szCs w:val="24"/>
              </w:rPr>
              <w:t>Pondere (%)</w:t>
            </w:r>
          </w:p>
        </w:tc>
      </w:tr>
      <w:tr w:rsidR="00AA490A" w:rsidRPr="00B551C5" w14:paraId="171CF790" w14:textId="77777777" w:rsidTr="00AA490A">
        <w:trPr>
          <w:trHeight w:val="368"/>
        </w:trPr>
        <w:tc>
          <w:tcPr>
            <w:tcW w:w="1271" w:type="dxa"/>
            <w:vAlign w:val="center"/>
          </w:tcPr>
          <w:p w14:paraId="5C2F74F4" w14:textId="77777777" w:rsidR="00AA490A" w:rsidRPr="00B551C5" w:rsidRDefault="00AA490A" w:rsidP="00AA490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551C5">
              <w:rPr>
                <w:rFonts w:ascii="Calibri" w:eastAsia="Calibri" w:hAnsi="Calibri" w:cs="Calibri"/>
                <w:sz w:val="24"/>
                <w:szCs w:val="24"/>
              </w:rPr>
              <w:t>C.1.</w:t>
            </w:r>
          </w:p>
        </w:tc>
        <w:tc>
          <w:tcPr>
            <w:tcW w:w="4962" w:type="dxa"/>
            <w:vAlign w:val="center"/>
          </w:tcPr>
          <w:p w14:paraId="23A692C1" w14:textId="5C8B2AB6" w:rsidR="00AA490A" w:rsidRPr="00B551C5" w:rsidRDefault="006F3271" w:rsidP="00AA490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Activitate anterioară (</w:t>
            </w:r>
            <w:r w:rsidR="00556152">
              <w:rPr>
                <w:rFonts w:ascii="Calibri" w:eastAsia="Calibri" w:hAnsi="Calibri" w:cs="Calibri"/>
                <w:sz w:val="24"/>
                <w:szCs w:val="24"/>
              </w:rPr>
              <w:t>publicații etc.)</w:t>
            </w:r>
          </w:p>
        </w:tc>
        <w:tc>
          <w:tcPr>
            <w:tcW w:w="3117" w:type="dxa"/>
            <w:vAlign w:val="center"/>
          </w:tcPr>
          <w:p w14:paraId="0D3DCE38" w14:textId="3A021324" w:rsidR="00AA490A" w:rsidRPr="00B551C5" w:rsidRDefault="00556152" w:rsidP="00AA490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40</w:t>
            </w:r>
          </w:p>
        </w:tc>
      </w:tr>
      <w:tr w:rsidR="00AA490A" w:rsidRPr="00B551C5" w14:paraId="3C745255" w14:textId="77777777" w:rsidTr="00AA490A">
        <w:tc>
          <w:tcPr>
            <w:tcW w:w="1271" w:type="dxa"/>
            <w:vAlign w:val="center"/>
          </w:tcPr>
          <w:p w14:paraId="4D521226" w14:textId="77777777" w:rsidR="00AA490A" w:rsidRPr="00B551C5" w:rsidRDefault="00AA490A" w:rsidP="00C403B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551C5">
              <w:rPr>
                <w:rFonts w:ascii="Calibri" w:eastAsia="Calibri" w:hAnsi="Calibri" w:cs="Calibri"/>
                <w:sz w:val="24"/>
                <w:szCs w:val="24"/>
              </w:rPr>
              <w:t>C.2.</w:t>
            </w:r>
          </w:p>
        </w:tc>
        <w:tc>
          <w:tcPr>
            <w:tcW w:w="4962" w:type="dxa"/>
            <w:vAlign w:val="center"/>
          </w:tcPr>
          <w:p w14:paraId="608F168B" w14:textId="512E85E7" w:rsidR="00AA490A" w:rsidRPr="00B551C5" w:rsidRDefault="00556152" w:rsidP="00C403B5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Calitatea </w:t>
            </w:r>
            <w:r w:rsidRPr="00556152">
              <w:rPr>
                <w:rFonts w:ascii="Calibri" w:eastAsia="Calibri" w:hAnsi="Calibri" w:cs="Calibri"/>
                <w:sz w:val="24"/>
                <w:szCs w:val="24"/>
              </w:rPr>
              <w:t>proiectului de cercetare postdoctorală</w:t>
            </w:r>
          </w:p>
        </w:tc>
        <w:tc>
          <w:tcPr>
            <w:tcW w:w="3117" w:type="dxa"/>
            <w:vAlign w:val="center"/>
          </w:tcPr>
          <w:p w14:paraId="538F531D" w14:textId="11FABC3F" w:rsidR="00AA490A" w:rsidRPr="00B551C5" w:rsidRDefault="00556152" w:rsidP="00C403B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50</w:t>
            </w:r>
          </w:p>
        </w:tc>
      </w:tr>
      <w:tr w:rsidR="00AA490A" w:rsidRPr="00B551C5" w14:paraId="5068A1AC" w14:textId="77777777" w:rsidTr="00AA490A">
        <w:tc>
          <w:tcPr>
            <w:tcW w:w="1271" w:type="dxa"/>
            <w:vAlign w:val="center"/>
          </w:tcPr>
          <w:p w14:paraId="558755B4" w14:textId="77777777" w:rsidR="00AA490A" w:rsidRPr="00AA490A" w:rsidRDefault="00AA490A" w:rsidP="00C403B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A490A">
              <w:rPr>
                <w:rFonts w:ascii="Calibri" w:eastAsia="Calibri" w:hAnsi="Calibri" w:cs="Calibri"/>
                <w:sz w:val="24"/>
                <w:szCs w:val="24"/>
              </w:rPr>
              <w:t>C.3.</w:t>
            </w:r>
          </w:p>
        </w:tc>
        <w:tc>
          <w:tcPr>
            <w:tcW w:w="4962" w:type="dxa"/>
            <w:vAlign w:val="center"/>
          </w:tcPr>
          <w:p w14:paraId="43EFB787" w14:textId="25FF098E" w:rsidR="00AA490A" w:rsidRPr="00AA490A" w:rsidRDefault="00AA490A" w:rsidP="00C403B5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AA490A">
              <w:rPr>
                <w:rFonts w:ascii="Calibri" w:eastAsia="Calibri" w:hAnsi="Calibri" w:cs="Calibri"/>
                <w:sz w:val="24"/>
                <w:szCs w:val="24"/>
              </w:rPr>
              <w:t>Abordarea aspectelor legate de provoc</w:t>
            </w:r>
            <w:r w:rsidR="00975F35"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 w:rsidRPr="00AA490A">
              <w:rPr>
                <w:rFonts w:ascii="Calibri" w:eastAsia="Calibri" w:hAnsi="Calibri" w:cs="Calibri"/>
                <w:sz w:val="24"/>
                <w:szCs w:val="24"/>
              </w:rPr>
              <w:t>rile sociale actuale</w:t>
            </w:r>
          </w:p>
        </w:tc>
        <w:tc>
          <w:tcPr>
            <w:tcW w:w="3117" w:type="dxa"/>
            <w:vAlign w:val="center"/>
          </w:tcPr>
          <w:p w14:paraId="3837D163" w14:textId="5387A436" w:rsidR="00AA490A" w:rsidRPr="00B551C5" w:rsidRDefault="00AA490A" w:rsidP="00C403B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551C5"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</w:tr>
    </w:tbl>
    <w:p w14:paraId="1A5DB3BE" w14:textId="09DAD9E6" w:rsidR="00B551C5" w:rsidRPr="00B551C5" w:rsidRDefault="00B551C5">
      <w:pPr>
        <w:rPr>
          <w:rFonts w:ascii="Calibri" w:hAnsi="Calibri" w:cs="Calibri"/>
          <w:sz w:val="24"/>
          <w:szCs w:val="24"/>
        </w:rPr>
      </w:pPr>
      <w:r w:rsidRPr="00B551C5">
        <w:rPr>
          <w:rFonts w:ascii="Calibri" w:hAnsi="Calibri" w:cs="Calibri"/>
          <w:sz w:val="24"/>
          <w:szCs w:val="24"/>
        </w:rPr>
        <w:br w:type="page"/>
      </w:r>
    </w:p>
    <w:p w14:paraId="46FCD98D" w14:textId="77777777" w:rsidR="00B551C5" w:rsidRPr="00B551C5" w:rsidRDefault="00B551C5" w:rsidP="00B551C5">
      <w:pPr>
        <w:pStyle w:val="NoSpacing"/>
        <w:jc w:val="both"/>
        <w:rPr>
          <w:rFonts w:ascii="Calibri" w:hAnsi="Calibri" w:cs="Calibri"/>
          <w:b/>
        </w:rPr>
      </w:pPr>
    </w:p>
    <w:p w14:paraId="6D32E3D7" w14:textId="77777777" w:rsidR="00B551C5" w:rsidRPr="00975F35" w:rsidRDefault="00B551C5" w:rsidP="00B551C5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07F7A135" w14:textId="5422EF3A" w:rsidR="00B551C5" w:rsidRPr="00975F35" w:rsidRDefault="00B551C5" w:rsidP="00B551C5">
      <w:pPr>
        <w:jc w:val="right"/>
        <w:rPr>
          <w:rFonts w:ascii="Calibri" w:eastAsia="Calibri" w:hAnsi="Calibri" w:cs="Calibri"/>
          <w:sz w:val="24"/>
          <w:szCs w:val="24"/>
        </w:rPr>
      </w:pPr>
      <w:r w:rsidRPr="00975F35">
        <w:rPr>
          <w:rFonts w:ascii="Calibri" w:eastAsia="Calibri" w:hAnsi="Calibri" w:cs="Calibri"/>
          <w:sz w:val="24"/>
          <w:szCs w:val="24"/>
        </w:rPr>
        <w:t>A</w:t>
      </w:r>
      <w:r w:rsidR="00E84FA2" w:rsidRPr="00975F35">
        <w:rPr>
          <w:rFonts w:ascii="Calibri" w:eastAsia="Calibri" w:hAnsi="Calibri" w:cs="Calibri"/>
          <w:sz w:val="24"/>
          <w:szCs w:val="24"/>
        </w:rPr>
        <w:t>NEXA</w:t>
      </w:r>
      <w:r w:rsidRPr="00975F35">
        <w:rPr>
          <w:rFonts w:ascii="Calibri" w:eastAsia="Calibri" w:hAnsi="Calibri" w:cs="Calibri"/>
          <w:sz w:val="24"/>
          <w:szCs w:val="24"/>
        </w:rPr>
        <w:t xml:space="preserve"> 3</w:t>
      </w:r>
    </w:p>
    <w:p w14:paraId="545BA557" w14:textId="77777777" w:rsidR="00B551C5" w:rsidRPr="00975F35" w:rsidRDefault="00B551C5" w:rsidP="00B551C5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5AE2ECB8" w14:textId="77777777" w:rsidR="00B551C5" w:rsidRPr="00975F35" w:rsidRDefault="00B551C5" w:rsidP="00B551C5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4EA0412F" w14:textId="77777777" w:rsidR="00B551C5" w:rsidRPr="00975F35" w:rsidRDefault="00B551C5" w:rsidP="00B551C5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71CE3152" w14:textId="0360095F" w:rsidR="00B551C5" w:rsidRPr="00975F35" w:rsidRDefault="00B551C5" w:rsidP="00B551C5">
      <w:pPr>
        <w:jc w:val="center"/>
        <w:rPr>
          <w:rFonts w:ascii="Calibri" w:hAnsi="Calibri" w:cs="Calibri"/>
          <w:b/>
          <w:sz w:val="28"/>
          <w:szCs w:val="28"/>
        </w:rPr>
      </w:pPr>
      <w:r w:rsidRPr="00975F35">
        <w:rPr>
          <w:rFonts w:ascii="Calibri" w:eastAsia="Calibri" w:hAnsi="Calibri" w:cs="Calibri"/>
          <w:b/>
          <w:sz w:val="28"/>
          <w:szCs w:val="28"/>
        </w:rPr>
        <w:t>D</w:t>
      </w:r>
      <w:r w:rsidR="00AA490A" w:rsidRPr="00975F35">
        <w:rPr>
          <w:rFonts w:ascii="Calibri" w:eastAsia="Calibri" w:hAnsi="Calibri" w:cs="Calibri"/>
          <w:b/>
          <w:sz w:val="28"/>
          <w:szCs w:val="28"/>
        </w:rPr>
        <w:t>eclarație privind evitarea dublei finanțări</w:t>
      </w:r>
    </w:p>
    <w:p w14:paraId="0E47084F" w14:textId="77777777" w:rsidR="00B551C5" w:rsidRPr="00975F35" w:rsidRDefault="00B551C5" w:rsidP="00B551C5">
      <w:pPr>
        <w:jc w:val="center"/>
        <w:rPr>
          <w:rFonts w:ascii="Calibri" w:hAnsi="Calibri" w:cs="Calibri"/>
          <w:b/>
          <w:sz w:val="24"/>
          <w:szCs w:val="24"/>
        </w:rPr>
      </w:pPr>
    </w:p>
    <w:p w14:paraId="5616795E" w14:textId="77777777" w:rsidR="00B551C5" w:rsidRPr="00975F35" w:rsidRDefault="00B551C5" w:rsidP="00B551C5">
      <w:pPr>
        <w:jc w:val="center"/>
        <w:rPr>
          <w:rFonts w:ascii="Calibri" w:hAnsi="Calibri" w:cs="Calibri"/>
          <w:b/>
          <w:sz w:val="24"/>
          <w:szCs w:val="24"/>
        </w:rPr>
      </w:pPr>
    </w:p>
    <w:p w14:paraId="373AED9B" w14:textId="6E2132A1" w:rsidR="00B551C5" w:rsidRPr="00975F35" w:rsidRDefault="00B551C5" w:rsidP="0043198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bookmarkStart w:id="1" w:name="_Hlk14863450"/>
      <w:r w:rsidRPr="00975F35">
        <w:rPr>
          <w:rFonts w:ascii="Calibri" w:hAnsi="Calibri" w:cs="Calibri"/>
          <w:sz w:val="24"/>
          <w:szCs w:val="24"/>
        </w:rPr>
        <w:t xml:space="preserve">Subsemnatul/Subsemnata, </w:t>
      </w:r>
      <w:r w:rsidR="00975F35" w:rsidRPr="00975F35">
        <w:rPr>
          <w:rFonts w:ascii="Calibri" w:hAnsi="Calibri" w:cs="Calibri"/>
          <w:sz w:val="24"/>
          <w:szCs w:val="24"/>
        </w:rPr>
        <w:t>............................................</w:t>
      </w:r>
      <w:r w:rsidR="00975F35">
        <w:rPr>
          <w:rFonts w:ascii="Calibri" w:hAnsi="Calibri" w:cs="Calibri"/>
          <w:sz w:val="24"/>
          <w:szCs w:val="24"/>
        </w:rPr>
        <w:t>..........</w:t>
      </w:r>
      <w:r w:rsidRPr="00975F35">
        <w:rPr>
          <w:rFonts w:ascii="Calibri" w:hAnsi="Calibri" w:cs="Calibri"/>
          <w:sz w:val="24"/>
          <w:szCs w:val="24"/>
        </w:rPr>
        <w:t>, identificat/identificată cu C.I. seria .........., nr. ...….............., eliberat de .................…..........….......……..</w:t>
      </w:r>
      <w:r w:rsidR="00975F35">
        <w:rPr>
          <w:rFonts w:ascii="Calibri" w:hAnsi="Calibri" w:cs="Calibri"/>
          <w:sz w:val="24"/>
          <w:szCs w:val="24"/>
        </w:rPr>
        <w:t>,</w:t>
      </w:r>
      <w:r w:rsidRPr="00975F35">
        <w:rPr>
          <w:rFonts w:ascii="Calibri" w:hAnsi="Calibri" w:cs="Calibri"/>
          <w:sz w:val="24"/>
          <w:szCs w:val="24"/>
        </w:rPr>
        <w:t xml:space="preserve"> la data de ..........................,</w:t>
      </w:r>
      <w:r w:rsidR="00975F35">
        <w:rPr>
          <w:rFonts w:ascii="Calibri" w:hAnsi="Calibri" w:cs="Calibri"/>
          <w:sz w:val="24"/>
          <w:szCs w:val="24"/>
        </w:rPr>
        <w:t xml:space="preserve"> având </w:t>
      </w:r>
      <w:r w:rsidRPr="00975F35">
        <w:rPr>
          <w:rFonts w:ascii="Calibri" w:hAnsi="Calibri" w:cs="Calibri"/>
          <w:sz w:val="24"/>
          <w:szCs w:val="24"/>
        </w:rPr>
        <w:t>CNP</w:t>
      </w:r>
      <w:r w:rsidR="00975F35">
        <w:rPr>
          <w:rFonts w:ascii="Calibri" w:hAnsi="Calibri" w:cs="Calibri"/>
          <w:sz w:val="24"/>
          <w:szCs w:val="24"/>
        </w:rPr>
        <w:t xml:space="preserve"> </w:t>
      </w:r>
      <w:r w:rsidR="00975F35" w:rsidRPr="00975F35">
        <w:rPr>
          <w:rFonts w:ascii="Calibri" w:hAnsi="Calibri" w:cs="Calibri"/>
          <w:sz w:val="24"/>
          <w:szCs w:val="24"/>
        </w:rPr>
        <w:t>........................................</w:t>
      </w:r>
      <w:r w:rsidR="00975F35">
        <w:rPr>
          <w:rFonts w:ascii="Calibri" w:hAnsi="Calibri" w:cs="Calibri"/>
          <w:sz w:val="24"/>
          <w:szCs w:val="24"/>
        </w:rPr>
        <w:t xml:space="preserve">, </w:t>
      </w:r>
      <w:r w:rsidRPr="00975F35">
        <w:rPr>
          <w:rFonts w:ascii="Calibri" w:hAnsi="Calibri" w:cs="Calibri"/>
          <w:sz w:val="24"/>
          <w:szCs w:val="24"/>
        </w:rPr>
        <w:t>cu domiciliul</w:t>
      </w:r>
      <w:r w:rsidR="00B71A5B" w:rsidRPr="00975F35">
        <w:rPr>
          <w:rFonts w:ascii="Calibri" w:hAnsi="Calibri" w:cs="Calibri"/>
          <w:sz w:val="24"/>
          <w:szCs w:val="24"/>
        </w:rPr>
        <w:t>/reşedinţa</w:t>
      </w:r>
      <w:r w:rsidRPr="00975F35">
        <w:rPr>
          <w:rFonts w:ascii="Calibri" w:hAnsi="Calibri" w:cs="Calibri"/>
          <w:sz w:val="24"/>
          <w:szCs w:val="24"/>
        </w:rPr>
        <w:t xml:space="preserve"> în localitatea ………..............……….....…....., </w:t>
      </w:r>
      <w:r w:rsidR="00B7538C">
        <w:rPr>
          <w:rFonts w:ascii="Calibri" w:hAnsi="Calibri" w:cs="Calibri"/>
          <w:sz w:val="24"/>
          <w:szCs w:val="24"/>
        </w:rPr>
        <w:t xml:space="preserve">cod poştal </w:t>
      </w:r>
      <w:r w:rsidR="00B7538C" w:rsidRPr="00975F35">
        <w:rPr>
          <w:rFonts w:ascii="Calibri" w:hAnsi="Calibri" w:cs="Calibri"/>
          <w:sz w:val="24"/>
          <w:szCs w:val="24"/>
        </w:rPr>
        <w:t>..….....</w:t>
      </w:r>
      <w:r w:rsidR="00B7538C">
        <w:rPr>
          <w:rFonts w:ascii="Calibri" w:hAnsi="Calibri" w:cs="Calibri"/>
          <w:sz w:val="24"/>
          <w:szCs w:val="24"/>
        </w:rPr>
        <w:t xml:space="preserve">, </w:t>
      </w:r>
      <w:r w:rsidRPr="00975F35">
        <w:rPr>
          <w:rFonts w:ascii="Calibri" w:hAnsi="Calibri" w:cs="Calibri"/>
          <w:sz w:val="24"/>
          <w:szCs w:val="24"/>
        </w:rPr>
        <w:t>str. …..............………………..............…..</w:t>
      </w:r>
      <w:r w:rsidR="00975F35">
        <w:rPr>
          <w:rFonts w:ascii="Calibri" w:hAnsi="Calibri" w:cs="Calibri"/>
          <w:sz w:val="24"/>
          <w:szCs w:val="24"/>
        </w:rPr>
        <w:t>,</w:t>
      </w:r>
      <w:r w:rsidRPr="00975F35">
        <w:rPr>
          <w:rFonts w:ascii="Calibri" w:hAnsi="Calibri" w:cs="Calibri"/>
          <w:sz w:val="24"/>
          <w:szCs w:val="24"/>
        </w:rPr>
        <w:t xml:space="preserve"> nr.</w:t>
      </w:r>
      <w:r w:rsidR="00975F35">
        <w:rPr>
          <w:rFonts w:ascii="Calibri" w:hAnsi="Calibri" w:cs="Calibri"/>
          <w:sz w:val="24"/>
          <w:szCs w:val="24"/>
        </w:rPr>
        <w:t xml:space="preserve"> </w:t>
      </w:r>
      <w:r w:rsidRPr="00975F35">
        <w:rPr>
          <w:rFonts w:ascii="Calibri" w:hAnsi="Calibri" w:cs="Calibri"/>
          <w:sz w:val="24"/>
          <w:szCs w:val="24"/>
        </w:rPr>
        <w:t>..….....</w:t>
      </w:r>
      <w:r w:rsidR="00975F35">
        <w:rPr>
          <w:rFonts w:ascii="Calibri" w:hAnsi="Calibri" w:cs="Calibri"/>
          <w:sz w:val="24"/>
          <w:szCs w:val="24"/>
        </w:rPr>
        <w:t>,</w:t>
      </w:r>
      <w:r w:rsidRPr="00975F35">
        <w:rPr>
          <w:rFonts w:ascii="Calibri" w:hAnsi="Calibri" w:cs="Calibri"/>
          <w:sz w:val="24"/>
          <w:szCs w:val="24"/>
        </w:rPr>
        <w:t xml:space="preserve"> bl. </w:t>
      </w:r>
      <w:r w:rsidR="00975F35" w:rsidRPr="00975F35">
        <w:rPr>
          <w:rFonts w:ascii="Calibri" w:hAnsi="Calibri" w:cs="Calibri"/>
          <w:sz w:val="24"/>
          <w:szCs w:val="24"/>
        </w:rPr>
        <w:t>..….....</w:t>
      </w:r>
      <w:r w:rsidR="00975F35">
        <w:rPr>
          <w:rFonts w:ascii="Calibri" w:hAnsi="Calibri" w:cs="Calibri"/>
          <w:sz w:val="24"/>
          <w:szCs w:val="24"/>
        </w:rPr>
        <w:t>,</w:t>
      </w:r>
      <w:r w:rsidRPr="00975F35">
        <w:rPr>
          <w:rFonts w:ascii="Calibri" w:hAnsi="Calibri" w:cs="Calibri"/>
          <w:sz w:val="24"/>
          <w:szCs w:val="24"/>
        </w:rPr>
        <w:t xml:space="preserve"> sc</w:t>
      </w:r>
      <w:r w:rsidR="00975F35">
        <w:rPr>
          <w:rFonts w:ascii="Calibri" w:hAnsi="Calibri" w:cs="Calibri"/>
          <w:sz w:val="24"/>
          <w:szCs w:val="24"/>
        </w:rPr>
        <w:t>.</w:t>
      </w:r>
      <w:r w:rsidRPr="00975F35">
        <w:rPr>
          <w:rFonts w:ascii="Calibri" w:hAnsi="Calibri" w:cs="Calibri"/>
          <w:sz w:val="24"/>
          <w:szCs w:val="24"/>
        </w:rPr>
        <w:t xml:space="preserve"> </w:t>
      </w:r>
      <w:r w:rsidR="00975F35" w:rsidRPr="00975F35">
        <w:rPr>
          <w:rFonts w:ascii="Calibri" w:hAnsi="Calibri" w:cs="Calibri"/>
          <w:sz w:val="24"/>
          <w:szCs w:val="24"/>
        </w:rPr>
        <w:t>..….....</w:t>
      </w:r>
      <w:r w:rsidR="00975F35">
        <w:rPr>
          <w:rFonts w:ascii="Calibri" w:hAnsi="Calibri" w:cs="Calibri"/>
          <w:sz w:val="24"/>
          <w:szCs w:val="24"/>
        </w:rPr>
        <w:t>,</w:t>
      </w:r>
      <w:r w:rsidRPr="00975F35">
        <w:rPr>
          <w:rFonts w:ascii="Calibri" w:hAnsi="Calibri" w:cs="Calibri"/>
          <w:sz w:val="24"/>
          <w:szCs w:val="24"/>
        </w:rPr>
        <w:t xml:space="preserve"> ap</w:t>
      </w:r>
      <w:r w:rsidR="00975F35">
        <w:rPr>
          <w:rFonts w:ascii="Calibri" w:hAnsi="Calibri" w:cs="Calibri"/>
          <w:sz w:val="24"/>
          <w:szCs w:val="24"/>
        </w:rPr>
        <w:t>.</w:t>
      </w:r>
      <w:r w:rsidRPr="00975F35">
        <w:rPr>
          <w:rFonts w:ascii="Calibri" w:hAnsi="Calibri" w:cs="Calibri"/>
          <w:sz w:val="24"/>
          <w:szCs w:val="24"/>
        </w:rPr>
        <w:t xml:space="preserve"> </w:t>
      </w:r>
      <w:r w:rsidR="00975F35" w:rsidRPr="00975F35">
        <w:rPr>
          <w:rFonts w:ascii="Calibri" w:hAnsi="Calibri" w:cs="Calibri"/>
          <w:sz w:val="24"/>
          <w:szCs w:val="24"/>
        </w:rPr>
        <w:t>..….....</w:t>
      </w:r>
      <w:r w:rsidR="00975F35">
        <w:rPr>
          <w:rFonts w:ascii="Calibri" w:hAnsi="Calibri" w:cs="Calibri"/>
          <w:sz w:val="24"/>
          <w:szCs w:val="24"/>
        </w:rPr>
        <w:t>,</w:t>
      </w:r>
      <w:r w:rsidRPr="00975F35">
        <w:rPr>
          <w:rFonts w:ascii="Calibri" w:hAnsi="Calibri" w:cs="Calibri"/>
          <w:sz w:val="24"/>
          <w:szCs w:val="24"/>
        </w:rPr>
        <w:t xml:space="preserve"> județ </w:t>
      </w:r>
      <w:r w:rsidR="00975F35" w:rsidRPr="00975F35">
        <w:rPr>
          <w:rFonts w:ascii="Calibri" w:hAnsi="Calibri" w:cs="Calibri"/>
          <w:sz w:val="24"/>
          <w:szCs w:val="24"/>
        </w:rPr>
        <w:t>........................................</w:t>
      </w:r>
      <w:r w:rsidRPr="00975F35">
        <w:rPr>
          <w:rFonts w:ascii="Calibri" w:hAnsi="Calibri" w:cs="Calibri"/>
          <w:sz w:val="24"/>
          <w:szCs w:val="24"/>
        </w:rPr>
        <w:t>, declar pe proprie răspundere că nu am participat  la programe de îmbunătățire</w:t>
      </w:r>
      <w:r w:rsidR="008956B8" w:rsidRPr="00975F35">
        <w:rPr>
          <w:rFonts w:ascii="Calibri" w:hAnsi="Calibri" w:cs="Calibri"/>
          <w:sz w:val="24"/>
          <w:szCs w:val="24"/>
        </w:rPr>
        <w:t xml:space="preserve"> </w:t>
      </w:r>
      <w:r w:rsidRPr="00975F35">
        <w:rPr>
          <w:rFonts w:ascii="Calibri" w:hAnsi="Calibri" w:cs="Calibri"/>
          <w:sz w:val="24"/>
          <w:szCs w:val="24"/>
        </w:rPr>
        <w:t>a competențelor antreprenoriale și  nici nu am făcut parte din grupul țintă al unor proiecte POSDRU care au vizat participarea la programe antreprenoriale.</w:t>
      </w:r>
    </w:p>
    <w:bookmarkEnd w:id="1"/>
    <w:p w14:paraId="6ABA20B5" w14:textId="77777777" w:rsidR="00B551C5" w:rsidRPr="00975F35" w:rsidRDefault="00B551C5" w:rsidP="00B551C5">
      <w:pPr>
        <w:jc w:val="both"/>
        <w:rPr>
          <w:rFonts w:ascii="Calibri" w:hAnsi="Calibri" w:cs="Calibri"/>
          <w:sz w:val="24"/>
          <w:szCs w:val="24"/>
        </w:rPr>
      </w:pPr>
    </w:p>
    <w:p w14:paraId="0185B1F3" w14:textId="77777777" w:rsidR="00B551C5" w:rsidRPr="00975F35" w:rsidRDefault="00B551C5" w:rsidP="00B551C5">
      <w:pPr>
        <w:jc w:val="both"/>
        <w:rPr>
          <w:rFonts w:ascii="Calibri" w:hAnsi="Calibri" w:cs="Calibri"/>
          <w:sz w:val="24"/>
          <w:szCs w:val="24"/>
        </w:rPr>
      </w:pPr>
    </w:p>
    <w:p w14:paraId="25F1D8F8" w14:textId="77777777" w:rsidR="00B551C5" w:rsidRPr="00975F35" w:rsidRDefault="00B551C5" w:rsidP="00B551C5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5"/>
        <w:gridCol w:w="4985"/>
      </w:tblGrid>
      <w:tr w:rsidR="00975F35" w14:paraId="273F374B" w14:textId="77777777" w:rsidTr="00975F35">
        <w:tc>
          <w:tcPr>
            <w:tcW w:w="5043" w:type="dxa"/>
          </w:tcPr>
          <w:p w14:paraId="63F1B88A" w14:textId="0DC07F81" w:rsidR="00975F35" w:rsidRPr="00975F35" w:rsidRDefault="00975F35" w:rsidP="00B551C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5F35">
              <w:rPr>
                <w:rFonts w:ascii="Calibri" w:hAnsi="Calibri" w:cs="Calibri"/>
                <w:sz w:val="24"/>
                <w:szCs w:val="24"/>
              </w:rPr>
              <w:t>Data:</w:t>
            </w:r>
          </w:p>
        </w:tc>
        <w:tc>
          <w:tcPr>
            <w:tcW w:w="5043" w:type="dxa"/>
          </w:tcPr>
          <w:p w14:paraId="4B4167FD" w14:textId="7FEE89FE" w:rsidR="00975F35" w:rsidRPr="00975F35" w:rsidRDefault="00975F35" w:rsidP="00975F3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75F35">
              <w:rPr>
                <w:rFonts w:ascii="Calibri" w:hAnsi="Calibri" w:cs="Calibri"/>
                <w:sz w:val="24"/>
                <w:szCs w:val="24"/>
              </w:rPr>
              <w:t>Semnătura:</w:t>
            </w:r>
          </w:p>
        </w:tc>
      </w:tr>
    </w:tbl>
    <w:p w14:paraId="4E7C478F" w14:textId="77777777" w:rsidR="00B551C5" w:rsidRPr="00B551C5" w:rsidRDefault="00B551C5" w:rsidP="00B551C5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2A899E46" w14:textId="7C89BADE" w:rsidR="00975F35" w:rsidRDefault="00975F3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14:paraId="4AD2D5E0" w14:textId="77777777" w:rsidR="00975F35" w:rsidRDefault="00975F35" w:rsidP="00B551C5">
      <w:pPr>
        <w:jc w:val="right"/>
        <w:rPr>
          <w:rFonts w:ascii="Calibri" w:eastAsia="Calibri" w:hAnsi="Calibri" w:cs="Calibri"/>
          <w:sz w:val="24"/>
          <w:szCs w:val="24"/>
        </w:rPr>
      </w:pPr>
    </w:p>
    <w:p w14:paraId="356DC061" w14:textId="26E943BD" w:rsidR="00B551C5" w:rsidRPr="00975F35" w:rsidRDefault="00B551C5" w:rsidP="00B551C5">
      <w:pPr>
        <w:jc w:val="right"/>
        <w:rPr>
          <w:rFonts w:ascii="Calibri" w:eastAsia="Calibri" w:hAnsi="Calibri" w:cs="Calibri"/>
          <w:sz w:val="24"/>
          <w:szCs w:val="24"/>
        </w:rPr>
      </w:pPr>
      <w:r w:rsidRPr="00975F35">
        <w:rPr>
          <w:rFonts w:ascii="Calibri" w:eastAsia="Calibri" w:hAnsi="Calibri" w:cs="Calibri"/>
          <w:sz w:val="24"/>
          <w:szCs w:val="24"/>
        </w:rPr>
        <w:t>A</w:t>
      </w:r>
      <w:r w:rsidR="00E84FA2" w:rsidRPr="00975F35">
        <w:rPr>
          <w:rFonts w:ascii="Calibri" w:eastAsia="Calibri" w:hAnsi="Calibri" w:cs="Calibri"/>
          <w:sz w:val="24"/>
          <w:szCs w:val="24"/>
        </w:rPr>
        <w:t>NEXA</w:t>
      </w:r>
      <w:r w:rsidRPr="00975F35">
        <w:rPr>
          <w:rFonts w:ascii="Calibri" w:eastAsia="Calibri" w:hAnsi="Calibri" w:cs="Calibri"/>
          <w:sz w:val="24"/>
          <w:szCs w:val="24"/>
        </w:rPr>
        <w:t xml:space="preserve"> 4</w:t>
      </w:r>
    </w:p>
    <w:p w14:paraId="10D210C5" w14:textId="77777777" w:rsidR="00B551C5" w:rsidRPr="00975F35" w:rsidRDefault="00B551C5" w:rsidP="00B551C5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5DA048B" w14:textId="77777777" w:rsidR="00B551C5" w:rsidRPr="00975F35" w:rsidRDefault="00B551C5" w:rsidP="00B551C5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77ED446D" w14:textId="77777777" w:rsidR="00B551C5" w:rsidRPr="00975F35" w:rsidRDefault="00B551C5" w:rsidP="00B551C5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466F412" w14:textId="77777777" w:rsidR="00B551C5" w:rsidRPr="00975F35" w:rsidRDefault="00B551C5" w:rsidP="00B551C5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975F35">
        <w:rPr>
          <w:rFonts w:ascii="Calibri" w:hAnsi="Calibri" w:cs="Calibri"/>
          <w:b/>
          <w:sz w:val="28"/>
          <w:szCs w:val="28"/>
        </w:rPr>
        <w:t>Declarație privind prelucrarea datelor cu caracter personal</w:t>
      </w:r>
    </w:p>
    <w:p w14:paraId="5CAE34B9" w14:textId="77777777" w:rsidR="00B551C5" w:rsidRPr="00975F35" w:rsidRDefault="00B551C5" w:rsidP="00B551C5">
      <w:pPr>
        <w:rPr>
          <w:rFonts w:ascii="Calibri" w:hAnsi="Calibri" w:cs="Calibri"/>
          <w:sz w:val="24"/>
          <w:szCs w:val="24"/>
        </w:rPr>
      </w:pPr>
    </w:p>
    <w:p w14:paraId="22298369" w14:textId="77777777" w:rsidR="00B551C5" w:rsidRPr="00975F35" w:rsidRDefault="00B551C5" w:rsidP="00B551C5">
      <w:pPr>
        <w:rPr>
          <w:rFonts w:ascii="Calibri" w:hAnsi="Calibri" w:cs="Calibri"/>
          <w:sz w:val="24"/>
          <w:szCs w:val="24"/>
        </w:rPr>
      </w:pPr>
    </w:p>
    <w:p w14:paraId="2DA323B2" w14:textId="77777777" w:rsidR="00B551C5" w:rsidRPr="00975F35" w:rsidRDefault="00B551C5" w:rsidP="00B551C5">
      <w:pPr>
        <w:rPr>
          <w:rFonts w:ascii="Calibri" w:hAnsi="Calibri" w:cs="Calibri"/>
          <w:sz w:val="24"/>
          <w:szCs w:val="24"/>
        </w:rPr>
      </w:pPr>
    </w:p>
    <w:p w14:paraId="669D2141" w14:textId="3DD54F29" w:rsidR="00B551C5" w:rsidRPr="00975F35" w:rsidRDefault="00975F35" w:rsidP="0043198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75F35">
        <w:rPr>
          <w:rFonts w:ascii="Calibri" w:hAnsi="Calibri" w:cs="Calibri"/>
          <w:sz w:val="24"/>
          <w:szCs w:val="24"/>
        </w:rPr>
        <w:t>Subsemnatul/Subsemnata</w:t>
      </w:r>
      <w:r w:rsidR="00B551C5" w:rsidRPr="00975F35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Pr="00975F35">
        <w:rPr>
          <w:rFonts w:ascii="Calibri" w:hAnsi="Calibri" w:cs="Calibri"/>
          <w:sz w:val="24"/>
          <w:szCs w:val="24"/>
        </w:rPr>
        <w:t>............................................</w:t>
      </w:r>
      <w:r>
        <w:rPr>
          <w:rFonts w:ascii="Calibri" w:hAnsi="Calibri" w:cs="Calibri"/>
          <w:sz w:val="24"/>
          <w:szCs w:val="24"/>
        </w:rPr>
        <w:t>..........</w:t>
      </w:r>
      <w:r w:rsidR="00B551C5" w:rsidRPr="00975F35">
        <w:rPr>
          <w:rFonts w:ascii="Calibri" w:hAnsi="Calibri" w:cs="Calibri"/>
          <w:sz w:val="24"/>
          <w:szCs w:val="24"/>
        </w:rPr>
        <w:t>, având CNP .........</w:t>
      </w:r>
      <w:r w:rsidR="008956B8" w:rsidRPr="00975F35">
        <w:rPr>
          <w:rFonts w:ascii="Calibri" w:hAnsi="Calibri" w:cs="Calibri"/>
          <w:sz w:val="24"/>
          <w:szCs w:val="24"/>
        </w:rPr>
        <w:t xml:space="preserve">..............................., </w:t>
      </w:r>
      <w:r w:rsidR="00B551C5" w:rsidRPr="00975F35">
        <w:rPr>
          <w:rFonts w:ascii="Calibri" w:hAnsi="Calibri" w:cs="Calibri"/>
          <w:sz w:val="24"/>
          <w:szCs w:val="24"/>
        </w:rPr>
        <w:t xml:space="preserve">prin prezenta îmi dau acordul cu privire la utilizarea și prelucrarea datelor personale (conform prevederilor </w:t>
      </w:r>
      <w:r w:rsidR="00B551C5" w:rsidRPr="00975F35">
        <w:rPr>
          <w:rFonts w:ascii="Calibri" w:hAnsi="Calibri" w:cs="Calibri"/>
          <w:i/>
          <w:sz w:val="24"/>
          <w:szCs w:val="24"/>
        </w:rPr>
        <w:t>Regulamentului privind protecția persoanelor fizice în ceea ce privește prelucrarea datelor cu caracter personal și privind libera circulație a acestor date</w:t>
      </w:r>
      <w:r w:rsidR="00B551C5" w:rsidRPr="00975F35">
        <w:rPr>
          <w:rFonts w:ascii="Calibri" w:hAnsi="Calibri" w:cs="Calibri"/>
          <w:sz w:val="24"/>
          <w:szCs w:val="24"/>
        </w:rPr>
        <w:t xml:space="preserve">) de către </w:t>
      </w:r>
      <w:r w:rsidR="00B551C5" w:rsidRPr="00376060">
        <w:rPr>
          <w:rFonts w:ascii="Calibri" w:hAnsi="Calibri" w:cs="Calibri"/>
          <w:sz w:val="24"/>
          <w:szCs w:val="24"/>
        </w:rPr>
        <w:t>Universitatea POLITEHNICA din București</w:t>
      </w:r>
      <w:r w:rsidR="00376060">
        <w:rPr>
          <w:rFonts w:ascii="Calibri" w:hAnsi="Calibri" w:cs="Calibri"/>
          <w:sz w:val="24"/>
          <w:szCs w:val="24"/>
        </w:rPr>
        <w:t xml:space="preserve"> </w:t>
      </w:r>
      <w:bookmarkStart w:id="2" w:name="_GoBack"/>
      <w:bookmarkEnd w:id="2"/>
      <w:r w:rsidR="00B551C5" w:rsidRPr="00975F35">
        <w:rPr>
          <w:rFonts w:ascii="Calibri" w:hAnsi="Calibri" w:cs="Calibri"/>
          <w:sz w:val="24"/>
          <w:szCs w:val="24"/>
        </w:rPr>
        <w:t>și instituțiile abilitate.</w:t>
      </w:r>
    </w:p>
    <w:p w14:paraId="003F2362" w14:textId="77777777" w:rsidR="00B551C5" w:rsidRPr="00975F35" w:rsidRDefault="00B551C5" w:rsidP="00B551C5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113D1AAE" w14:textId="77777777" w:rsidR="00B551C5" w:rsidRPr="00975F35" w:rsidRDefault="00B551C5" w:rsidP="00B551C5">
      <w:pPr>
        <w:spacing w:line="360" w:lineRule="auto"/>
        <w:ind w:firstLine="720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5"/>
        <w:gridCol w:w="4985"/>
      </w:tblGrid>
      <w:tr w:rsidR="00975F35" w14:paraId="03807F02" w14:textId="77777777" w:rsidTr="00C403B5">
        <w:tc>
          <w:tcPr>
            <w:tcW w:w="5043" w:type="dxa"/>
          </w:tcPr>
          <w:p w14:paraId="1563DCB3" w14:textId="77777777" w:rsidR="00975F35" w:rsidRPr="00975F35" w:rsidRDefault="00975F35" w:rsidP="00C403B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5F35">
              <w:rPr>
                <w:rFonts w:ascii="Calibri" w:hAnsi="Calibri" w:cs="Calibri"/>
                <w:sz w:val="24"/>
                <w:szCs w:val="24"/>
              </w:rPr>
              <w:t>Data:</w:t>
            </w:r>
          </w:p>
        </w:tc>
        <w:tc>
          <w:tcPr>
            <w:tcW w:w="5043" w:type="dxa"/>
          </w:tcPr>
          <w:p w14:paraId="33168F34" w14:textId="77777777" w:rsidR="00975F35" w:rsidRPr="00975F35" w:rsidRDefault="00975F35" w:rsidP="00C403B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75F35">
              <w:rPr>
                <w:rFonts w:ascii="Calibri" w:hAnsi="Calibri" w:cs="Calibri"/>
                <w:sz w:val="24"/>
                <w:szCs w:val="24"/>
              </w:rPr>
              <w:t>Semnătura:</w:t>
            </w:r>
          </w:p>
        </w:tc>
      </w:tr>
    </w:tbl>
    <w:p w14:paraId="462E2812" w14:textId="77777777" w:rsidR="00B551C5" w:rsidRPr="00975F35" w:rsidRDefault="00B551C5" w:rsidP="00B551C5">
      <w:pPr>
        <w:rPr>
          <w:rFonts w:ascii="Calibri" w:hAnsi="Calibri" w:cs="Calibri"/>
          <w:sz w:val="24"/>
          <w:szCs w:val="24"/>
        </w:rPr>
      </w:pPr>
    </w:p>
    <w:p w14:paraId="07A1474B" w14:textId="5A2DDDF8" w:rsidR="00975F35" w:rsidRDefault="00975F3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2CA963F0" w14:textId="54C20923" w:rsidR="000B6E6D" w:rsidRDefault="00E84FA2" w:rsidP="00975F35">
      <w:pPr>
        <w:jc w:val="right"/>
        <w:rPr>
          <w:rFonts w:ascii="Calibri" w:eastAsia="Calibri" w:hAnsi="Calibri" w:cs="Calibri"/>
          <w:sz w:val="24"/>
          <w:szCs w:val="24"/>
        </w:rPr>
      </w:pPr>
      <w:r w:rsidRPr="00975F35">
        <w:rPr>
          <w:rFonts w:ascii="Calibri" w:eastAsia="Calibri" w:hAnsi="Calibri" w:cs="Calibri"/>
          <w:sz w:val="24"/>
          <w:szCs w:val="24"/>
        </w:rPr>
        <w:lastRenderedPageBreak/>
        <w:t>ANEXA</w:t>
      </w:r>
      <w:r w:rsidR="00975F35" w:rsidRPr="00975F35">
        <w:rPr>
          <w:rFonts w:ascii="Calibri" w:eastAsia="Calibri" w:hAnsi="Calibri" w:cs="Calibri"/>
          <w:sz w:val="24"/>
          <w:szCs w:val="24"/>
        </w:rPr>
        <w:t xml:space="preserve"> 5</w:t>
      </w:r>
    </w:p>
    <w:p w14:paraId="05BD034D" w14:textId="0676E479" w:rsidR="00975F35" w:rsidRDefault="00975F35" w:rsidP="00E21485">
      <w:pPr>
        <w:rPr>
          <w:rFonts w:ascii="Calibri" w:eastAsia="Calibri" w:hAnsi="Calibri" w:cs="Calibri"/>
          <w:sz w:val="24"/>
          <w:szCs w:val="24"/>
        </w:rPr>
      </w:pPr>
    </w:p>
    <w:p w14:paraId="77EC70D6" w14:textId="77777777" w:rsidR="00C02260" w:rsidRDefault="00C02260" w:rsidP="00C02260">
      <w:pPr>
        <w:jc w:val="both"/>
        <w:rPr>
          <w:sz w:val="24"/>
          <w:szCs w:val="24"/>
        </w:rPr>
      </w:pPr>
      <w:r w:rsidRPr="00143ABD">
        <w:rPr>
          <w:sz w:val="24"/>
          <w:szCs w:val="24"/>
        </w:rPr>
        <w:t>Template</w:t>
      </w:r>
      <w:r>
        <w:rPr>
          <w:sz w:val="24"/>
          <w:szCs w:val="24"/>
        </w:rPr>
        <w:t>-ul</w:t>
      </w:r>
      <w:r w:rsidRPr="00143ABD">
        <w:rPr>
          <w:sz w:val="24"/>
          <w:szCs w:val="24"/>
        </w:rPr>
        <w:t xml:space="preserve"> pentru prezentările </w:t>
      </w:r>
      <w:r>
        <w:rPr>
          <w:sz w:val="24"/>
          <w:szCs w:val="24"/>
        </w:rPr>
        <w:t>PowerPoint</w:t>
      </w:r>
      <w:r w:rsidRPr="00143ABD">
        <w:rPr>
          <w:sz w:val="24"/>
          <w:szCs w:val="24"/>
        </w:rPr>
        <w:t xml:space="preserve"> ale cercetătorilor postdoctorat</w:t>
      </w:r>
      <w:r>
        <w:rPr>
          <w:sz w:val="24"/>
          <w:szCs w:val="24"/>
        </w:rPr>
        <w:t xml:space="preserve"> se descarcă </w:t>
      </w:r>
      <w:r>
        <w:rPr>
          <w:sz w:val="24"/>
          <w:szCs w:val="24"/>
        </w:rPr>
        <w:t>accesând link-urile de mai jos:</w:t>
      </w:r>
    </w:p>
    <w:p w14:paraId="5C80C59A" w14:textId="77777777" w:rsidR="00C02260" w:rsidRPr="00C02260" w:rsidRDefault="00C02260" w:rsidP="00C02260">
      <w:pPr>
        <w:pStyle w:val="ListParagraph"/>
        <w:numPr>
          <w:ilvl w:val="0"/>
          <w:numId w:val="15"/>
        </w:numPr>
        <w:jc w:val="both"/>
        <w:rPr>
          <w:i/>
        </w:rPr>
      </w:pPr>
      <w:hyperlink r:id="rId14" w:history="1">
        <w:r w:rsidRPr="00C02260">
          <w:rPr>
            <w:rStyle w:val="Hyperlink"/>
            <w:i/>
          </w:rPr>
          <w:t>www.upb.ro/anunturi-proiecte-fonduri-europene/</w:t>
        </w:r>
      </w:hyperlink>
      <w:r w:rsidRPr="00C02260">
        <w:rPr>
          <w:i/>
        </w:rPr>
        <w:t xml:space="preserve"> </w:t>
      </w:r>
    </w:p>
    <w:p w14:paraId="7BE4384A" w14:textId="6F84E1AA" w:rsidR="00C02260" w:rsidRPr="00C02260" w:rsidRDefault="00C02260" w:rsidP="00C02260">
      <w:pPr>
        <w:pStyle w:val="ListParagraph"/>
        <w:numPr>
          <w:ilvl w:val="0"/>
          <w:numId w:val="15"/>
        </w:numPr>
        <w:jc w:val="both"/>
        <w:rPr>
          <w:i/>
        </w:rPr>
      </w:pPr>
      <w:r w:rsidRPr="00C02260">
        <w:rPr>
          <w:rStyle w:val="Hyperlink"/>
          <w:i/>
        </w:rPr>
        <w:t>placedo.pub.ro/inscriere</w:t>
      </w:r>
    </w:p>
    <w:p w14:paraId="1A27974E" w14:textId="77777777" w:rsidR="00C02260" w:rsidRDefault="00C02260" w:rsidP="00E21485">
      <w:pPr>
        <w:rPr>
          <w:rFonts w:ascii="Calibri" w:eastAsia="Calibri" w:hAnsi="Calibri" w:cs="Calibri"/>
          <w:sz w:val="24"/>
          <w:szCs w:val="24"/>
        </w:rPr>
      </w:pPr>
    </w:p>
    <w:p w14:paraId="081DDDED" w14:textId="77777777" w:rsidR="00975F35" w:rsidRPr="00975F35" w:rsidRDefault="00975F35" w:rsidP="00975F35">
      <w:pPr>
        <w:rPr>
          <w:rFonts w:ascii="Calibri" w:eastAsia="Calibri" w:hAnsi="Calibri" w:cs="Calibri"/>
          <w:sz w:val="24"/>
          <w:szCs w:val="24"/>
        </w:rPr>
      </w:pPr>
    </w:p>
    <w:sectPr w:rsidR="00975F35" w:rsidRPr="00975F35" w:rsidSect="008F7AB6">
      <w:headerReference w:type="default" r:id="rId15"/>
      <w:footerReference w:type="default" r:id="rId16"/>
      <w:pgSz w:w="12240" w:h="15840"/>
      <w:pgMar w:top="2340" w:right="1080" w:bottom="1240" w:left="1200" w:header="36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BFFC1" w14:textId="77777777" w:rsidR="00C403B5" w:rsidRDefault="00C403B5" w:rsidP="00F37722">
      <w:pPr>
        <w:spacing w:after="0" w:line="240" w:lineRule="auto"/>
      </w:pPr>
      <w:r>
        <w:separator/>
      </w:r>
    </w:p>
  </w:endnote>
  <w:endnote w:type="continuationSeparator" w:id="0">
    <w:p w14:paraId="25EDF264" w14:textId="77777777" w:rsidR="00C403B5" w:rsidRDefault="00C403B5" w:rsidP="00F3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9476718"/>
      <w:docPartObj>
        <w:docPartGallery w:val="Page Numbers (Bottom of Page)"/>
        <w:docPartUnique/>
      </w:docPartObj>
    </w:sdtPr>
    <w:sdtEndPr/>
    <w:sdtContent>
      <w:sdt>
        <w:sdtPr>
          <w:id w:val="-140966751"/>
          <w:docPartObj>
            <w:docPartGallery w:val="Page Numbers (Top of Page)"/>
            <w:docPartUnique/>
          </w:docPartObj>
        </w:sdtPr>
        <w:sdtEndPr/>
        <w:sdtContent>
          <w:p w14:paraId="49C68805" w14:textId="2D14559C" w:rsidR="00C403B5" w:rsidRDefault="00C403B5" w:rsidP="00A7524D">
            <w:pPr>
              <w:pStyle w:val="Footer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82"/>
              <w:gridCol w:w="678"/>
            </w:tblGrid>
            <w:tr w:rsidR="00C403B5" w14:paraId="1EAF0F82" w14:textId="77777777" w:rsidTr="00AA02CE">
              <w:tc>
                <w:tcPr>
                  <w:tcW w:w="4930" w:type="dxa"/>
                  <w:vAlign w:val="center"/>
                </w:tcPr>
                <w:p w14:paraId="1029D62F" w14:textId="0B7A4AA7" w:rsidR="00C403B5" w:rsidRDefault="00A4580A" w:rsidP="00A4580A">
                  <w:pPr>
                    <w:pStyle w:val="Footer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D8E9399" wp14:editId="11C157DC">
                        <wp:extent cx="5756910" cy="735330"/>
                        <wp:effectExtent l="0" t="0" r="0" b="127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footer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56910" cy="7353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30" w:type="dxa"/>
                </w:tcPr>
                <w:p w14:paraId="300A8578" w14:textId="3E56E286" w:rsidR="00376060" w:rsidRPr="00376060" w:rsidRDefault="00376060" w:rsidP="00376060">
                  <w:pPr>
                    <w:jc w:val="center"/>
                  </w:pPr>
                </w:p>
              </w:tc>
            </w:tr>
          </w:tbl>
          <w:p w14:paraId="1ECD3C5B" w14:textId="77AAF17D" w:rsidR="00C403B5" w:rsidRDefault="00D910B4" w:rsidP="00D910B4">
            <w:pPr>
              <w:pStyle w:val="Footer"/>
              <w:tabs>
                <w:tab w:val="left" w:pos="7596"/>
                <w:tab w:val="right" w:pos="9960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sdtContent>
      </w:sdt>
    </w:sdtContent>
  </w:sdt>
  <w:p w14:paraId="42913EDB" w14:textId="77777777" w:rsidR="00C403B5" w:rsidRDefault="00C403B5" w:rsidP="00AA02C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FD57C" w14:textId="77777777" w:rsidR="00C403B5" w:rsidRDefault="00C403B5" w:rsidP="00F37722">
      <w:pPr>
        <w:spacing w:after="0" w:line="240" w:lineRule="auto"/>
      </w:pPr>
      <w:r>
        <w:separator/>
      </w:r>
    </w:p>
  </w:footnote>
  <w:footnote w:type="continuationSeparator" w:id="0">
    <w:p w14:paraId="34BE9961" w14:textId="77777777" w:rsidR="00C403B5" w:rsidRDefault="00C403B5" w:rsidP="00F37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68374" w14:textId="77777777" w:rsidR="00A4580A" w:rsidRPr="00112B1F" w:rsidRDefault="00A4580A" w:rsidP="00A4580A">
    <w:pPr>
      <w:pStyle w:val="Header"/>
    </w:pPr>
    <w:r w:rsidRPr="00112B1F">
      <w:rPr>
        <w:noProof/>
      </w:rPr>
      <w:drawing>
        <wp:inline distT="0" distB="0" distL="0" distR="0" wp14:anchorId="285C9D93" wp14:editId="0415EAD8">
          <wp:extent cx="5756910" cy="9937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993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0DB8FB" w14:textId="77777777" w:rsidR="00A4580A" w:rsidRPr="00973A7A" w:rsidRDefault="00A4580A" w:rsidP="00A4580A">
    <w:pPr>
      <w:pStyle w:val="Header"/>
      <w:spacing w:before="120"/>
      <w:rPr>
        <w:rFonts w:ascii="Arial" w:hAnsi="Arial" w:cs="Arial"/>
        <w:b/>
        <w:bCs/>
        <w:sz w:val="20"/>
        <w:szCs w:val="20"/>
      </w:rPr>
    </w:pPr>
    <w:r w:rsidRPr="00973A7A">
      <w:rPr>
        <w:rFonts w:ascii="Arial" w:hAnsi="Arial" w:cs="Arial"/>
        <w:b/>
        <w:bCs/>
        <w:sz w:val="20"/>
        <w:szCs w:val="20"/>
      </w:rPr>
      <w:t>Programul Operațional Capital Uman</w:t>
    </w:r>
  </w:p>
  <w:p w14:paraId="5D7E45BB" w14:textId="77777777" w:rsidR="00A4580A" w:rsidRPr="00973A7A" w:rsidRDefault="00A4580A" w:rsidP="00A4580A">
    <w:pPr>
      <w:pStyle w:val="Header"/>
      <w:rPr>
        <w:rFonts w:ascii="Arial" w:hAnsi="Arial" w:cs="Arial"/>
        <w:sz w:val="20"/>
        <w:szCs w:val="20"/>
      </w:rPr>
    </w:pPr>
    <w:r w:rsidRPr="00973A7A">
      <w:rPr>
        <w:rFonts w:ascii="Arial" w:hAnsi="Arial" w:cs="Arial"/>
        <w:sz w:val="20"/>
        <w:szCs w:val="20"/>
      </w:rPr>
      <w:t>Axa prioritară 6 - Educație și competențe</w:t>
    </w:r>
  </w:p>
  <w:p w14:paraId="5045FAE3" w14:textId="77777777" w:rsidR="00A4580A" w:rsidRPr="00973A7A" w:rsidRDefault="00A4580A" w:rsidP="00A4580A">
    <w:pPr>
      <w:pStyle w:val="Header"/>
      <w:rPr>
        <w:rFonts w:ascii="Arial" w:hAnsi="Arial" w:cs="Arial"/>
        <w:sz w:val="20"/>
        <w:szCs w:val="20"/>
      </w:rPr>
    </w:pPr>
    <w:r w:rsidRPr="00973A7A">
      <w:rPr>
        <w:rFonts w:ascii="Arial" w:hAnsi="Arial" w:cs="Arial"/>
        <w:sz w:val="20"/>
        <w:szCs w:val="20"/>
      </w:rPr>
      <w:t>Proiect: Burse pentru educația antreprenorială în rândul doctoranzilor și cercetătorilor postdoctorat  (BeAntreprenor!)</w:t>
    </w:r>
  </w:p>
  <w:p w14:paraId="27B6BC25" w14:textId="77777777" w:rsidR="00A4580A" w:rsidRPr="00973A7A" w:rsidRDefault="00A4580A" w:rsidP="00A4580A">
    <w:pPr>
      <w:pStyle w:val="Header"/>
      <w:rPr>
        <w:rFonts w:ascii="Arial" w:hAnsi="Arial" w:cs="Arial"/>
        <w:sz w:val="20"/>
        <w:szCs w:val="20"/>
      </w:rPr>
    </w:pPr>
    <w:r w:rsidRPr="00973A7A">
      <w:rPr>
        <w:rFonts w:ascii="Arial" w:hAnsi="Arial" w:cs="Arial"/>
        <w:sz w:val="20"/>
        <w:szCs w:val="20"/>
      </w:rPr>
      <w:t>Cod MySMIS: 124539</w:t>
    </w:r>
  </w:p>
  <w:p w14:paraId="1E8DF8E1" w14:textId="397ADE14" w:rsidR="00C403B5" w:rsidRDefault="00C403B5" w:rsidP="00AA02C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7133"/>
    <w:multiLevelType w:val="hybridMultilevel"/>
    <w:tmpl w:val="11EA9750"/>
    <w:lvl w:ilvl="0" w:tplc="59488D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249217A"/>
    <w:multiLevelType w:val="multilevel"/>
    <w:tmpl w:val="C1F0A410"/>
    <w:lvl w:ilvl="0">
      <w:start w:val="1"/>
      <w:numFmt w:val="decimal"/>
      <w:lvlText w:val="%1"/>
      <w:lvlJc w:val="left"/>
      <w:pPr>
        <w:ind w:left="81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6" w:hanging="576"/>
      </w:pPr>
      <w:rPr>
        <w:rFonts w:ascii="Trebuchet MS" w:eastAsia="Trebuchet MS" w:hAnsi="Trebuchet MS" w:cs="Trebuchet MS" w:hint="default"/>
        <w:b/>
        <w:bCs/>
        <w:color w:val="2D73B5"/>
        <w:w w:val="99"/>
        <w:sz w:val="22"/>
        <w:szCs w:val="22"/>
      </w:rPr>
    </w:lvl>
    <w:lvl w:ilvl="2">
      <w:numFmt w:val="bullet"/>
      <w:lvlText w:val="o"/>
      <w:lvlJc w:val="left"/>
      <w:pPr>
        <w:ind w:left="1680" w:hanging="360"/>
      </w:pPr>
      <w:rPr>
        <w:rFonts w:ascii="Courier New" w:eastAsia="Courier New" w:hAnsi="Courier New" w:cs="Courier New" w:hint="default"/>
        <w:color w:val="1E4D78"/>
        <w:w w:val="99"/>
        <w:sz w:val="22"/>
        <w:szCs w:val="22"/>
      </w:rPr>
    </w:lvl>
    <w:lvl w:ilvl="3">
      <w:numFmt w:val="bullet"/>
      <w:lvlText w:val="•"/>
      <w:lvlJc w:val="left"/>
      <w:pPr>
        <w:ind w:left="3653" w:hanging="360"/>
      </w:pPr>
      <w:rPr>
        <w:rFonts w:hint="default"/>
      </w:rPr>
    </w:lvl>
    <w:lvl w:ilvl="4">
      <w:numFmt w:val="bullet"/>
      <w:lvlText w:val="•"/>
      <w:lvlJc w:val="left"/>
      <w:pPr>
        <w:ind w:left="4640" w:hanging="360"/>
      </w:pPr>
      <w:rPr>
        <w:rFonts w:hint="default"/>
      </w:rPr>
    </w:lvl>
    <w:lvl w:ilvl="5">
      <w:numFmt w:val="bullet"/>
      <w:lvlText w:val="•"/>
      <w:lvlJc w:val="left"/>
      <w:pPr>
        <w:ind w:left="5626" w:hanging="360"/>
      </w:pPr>
      <w:rPr>
        <w:rFonts w:hint="default"/>
      </w:rPr>
    </w:lvl>
    <w:lvl w:ilvl="6">
      <w:numFmt w:val="bullet"/>
      <w:lvlText w:val="•"/>
      <w:lvlJc w:val="left"/>
      <w:pPr>
        <w:ind w:left="6613" w:hanging="360"/>
      </w:pPr>
      <w:rPr>
        <w:rFonts w:hint="default"/>
      </w:rPr>
    </w:lvl>
    <w:lvl w:ilvl="7">
      <w:numFmt w:val="bullet"/>
      <w:lvlText w:val="•"/>
      <w:lvlJc w:val="left"/>
      <w:pPr>
        <w:ind w:left="7600" w:hanging="360"/>
      </w:pPr>
      <w:rPr>
        <w:rFonts w:hint="default"/>
      </w:rPr>
    </w:lvl>
    <w:lvl w:ilvl="8">
      <w:numFmt w:val="bullet"/>
      <w:lvlText w:val="•"/>
      <w:lvlJc w:val="left"/>
      <w:pPr>
        <w:ind w:left="8586" w:hanging="360"/>
      </w:pPr>
      <w:rPr>
        <w:rFonts w:hint="default"/>
      </w:rPr>
    </w:lvl>
  </w:abstractNum>
  <w:abstractNum w:abstractNumId="2" w15:restartNumberingAfterBreak="0">
    <w:nsid w:val="13DD308F"/>
    <w:multiLevelType w:val="hybridMultilevel"/>
    <w:tmpl w:val="218C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65FB2"/>
    <w:multiLevelType w:val="hybridMultilevel"/>
    <w:tmpl w:val="01C2B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40320"/>
    <w:multiLevelType w:val="hybridMultilevel"/>
    <w:tmpl w:val="45C86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F451C"/>
    <w:multiLevelType w:val="hybridMultilevel"/>
    <w:tmpl w:val="A148B89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80D0C"/>
    <w:multiLevelType w:val="hybridMultilevel"/>
    <w:tmpl w:val="A650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A2BAB"/>
    <w:multiLevelType w:val="hybridMultilevel"/>
    <w:tmpl w:val="7DB865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729B4"/>
    <w:multiLevelType w:val="hybridMultilevel"/>
    <w:tmpl w:val="497A2F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27820"/>
    <w:multiLevelType w:val="hybridMultilevel"/>
    <w:tmpl w:val="567099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D02E6"/>
    <w:multiLevelType w:val="hybridMultilevel"/>
    <w:tmpl w:val="A9C69C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11BB7"/>
    <w:multiLevelType w:val="hybridMultilevel"/>
    <w:tmpl w:val="66CC0C58"/>
    <w:lvl w:ilvl="0" w:tplc="4B5459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62433"/>
    <w:multiLevelType w:val="hybridMultilevel"/>
    <w:tmpl w:val="CED0AE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2684E"/>
    <w:multiLevelType w:val="hybridMultilevel"/>
    <w:tmpl w:val="655C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E0B87"/>
    <w:multiLevelType w:val="hybridMultilevel"/>
    <w:tmpl w:val="49BC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1"/>
  </w:num>
  <w:num w:numId="5">
    <w:abstractNumId w:val="8"/>
  </w:num>
  <w:num w:numId="6">
    <w:abstractNumId w:val="4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14"/>
  </w:num>
  <w:num w:numId="12">
    <w:abstractNumId w:val="12"/>
  </w:num>
  <w:num w:numId="13">
    <w:abstractNumId w:val="9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22"/>
    <w:rsid w:val="00005A2B"/>
    <w:rsid w:val="00025E3A"/>
    <w:rsid w:val="000513C1"/>
    <w:rsid w:val="0008260E"/>
    <w:rsid w:val="00096016"/>
    <w:rsid w:val="000A28BD"/>
    <w:rsid w:val="000B04C3"/>
    <w:rsid w:val="000B21B1"/>
    <w:rsid w:val="000B6E6D"/>
    <w:rsid w:val="000C7A15"/>
    <w:rsid w:val="000D77C1"/>
    <w:rsid w:val="000E4BA9"/>
    <w:rsid w:val="00104FE6"/>
    <w:rsid w:val="00111992"/>
    <w:rsid w:val="00114E77"/>
    <w:rsid w:val="001305B5"/>
    <w:rsid w:val="001377DB"/>
    <w:rsid w:val="00143ABD"/>
    <w:rsid w:val="0015667D"/>
    <w:rsid w:val="00157401"/>
    <w:rsid w:val="001749CD"/>
    <w:rsid w:val="00187242"/>
    <w:rsid w:val="001A1195"/>
    <w:rsid w:val="001A7FDD"/>
    <w:rsid w:val="001B3185"/>
    <w:rsid w:val="001B3780"/>
    <w:rsid w:val="001B71B1"/>
    <w:rsid w:val="001C7AEA"/>
    <w:rsid w:val="001D2A94"/>
    <w:rsid w:val="001E26EF"/>
    <w:rsid w:val="001E4912"/>
    <w:rsid w:val="00200F64"/>
    <w:rsid w:val="00200FB0"/>
    <w:rsid w:val="00202F12"/>
    <w:rsid w:val="002037AD"/>
    <w:rsid w:val="00225901"/>
    <w:rsid w:val="0023277A"/>
    <w:rsid w:val="0023724D"/>
    <w:rsid w:val="00241C20"/>
    <w:rsid w:val="002456CA"/>
    <w:rsid w:val="00250ABF"/>
    <w:rsid w:val="00250CC2"/>
    <w:rsid w:val="00260023"/>
    <w:rsid w:val="002714CC"/>
    <w:rsid w:val="00292574"/>
    <w:rsid w:val="00293BED"/>
    <w:rsid w:val="002A5154"/>
    <w:rsid w:val="002A57DD"/>
    <w:rsid w:val="002B4CF4"/>
    <w:rsid w:val="002C0665"/>
    <w:rsid w:val="002C4D70"/>
    <w:rsid w:val="002C6494"/>
    <w:rsid w:val="002D2203"/>
    <w:rsid w:val="002E337A"/>
    <w:rsid w:val="002E3F82"/>
    <w:rsid w:val="002E4B05"/>
    <w:rsid w:val="002E7D85"/>
    <w:rsid w:val="002F10A2"/>
    <w:rsid w:val="002F40B3"/>
    <w:rsid w:val="002F5956"/>
    <w:rsid w:val="002F7EFA"/>
    <w:rsid w:val="00333E64"/>
    <w:rsid w:val="003533A4"/>
    <w:rsid w:val="00370BD9"/>
    <w:rsid w:val="00376060"/>
    <w:rsid w:val="003816AD"/>
    <w:rsid w:val="003A0BFA"/>
    <w:rsid w:val="003A6F9E"/>
    <w:rsid w:val="003B38D9"/>
    <w:rsid w:val="003B46C1"/>
    <w:rsid w:val="003B7518"/>
    <w:rsid w:val="003D30BE"/>
    <w:rsid w:val="003E64D5"/>
    <w:rsid w:val="003F1B0E"/>
    <w:rsid w:val="003F2242"/>
    <w:rsid w:val="003F432B"/>
    <w:rsid w:val="003F5829"/>
    <w:rsid w:val="004118CE"/>
    <w:rsid w:val="00431982"/>
    <w:rsid w:val="0043345F"/>
    <w:rsid w:val="00441DE4"/>
    <w:rsid w:val="00453EC7"/>
    <w:rsid w:val="00467A1F"/>
    <w:rsid w:val="00467D2A"/>
    <w:rsid w:val="004700EE"/>
    <w:rsid w:val="0047682A"/>
    <w:rsid w:val="00485CDE"/>
    <w:rsid w:val="004911F1"/>
    <w:rsid w:val="004936C1"/>
    <w:rsid w:val="00494669"/>
    <w:rsid w:val="00494677"/>
    <w:rsid w:val="004A2CB9"/>
    <w:rsid w:val="004A6487"/>
    <w:rsid w:val="004A71FE"/>
    <w:rsid w:val="004C6216"/>
    <w:rsid w:val="004C690A"/>
    <w:rsid w:val="004D0F5C"/>
    <w:rsid w:val="004F0593"/>
    <w:rsid w:val="00526D14"/>
    <w:rsid w:val="00531A6C"/>
    <w:rsid w:val="0054515D"/>
    <w:rsid w:val="00556152"/>
    <w:rsid w:val="00557D3B"/>
    <w:rsid w:val="00567323"/>
    <w:rsid w:val="00567A06"/>
    <w:rsid w:val="00575510"/>
    <w:rsid w:val="00580F35"/>
    <w:rsid w:val="0058443D"/>
    <w:rsid w:val="00584614"/>
    <w:rsid w:val="00585E8A"/>
    <w:rsid w:val="0058684B"/>
    <w:rsid w:val="005B2BB7"/>
    <w:rsid w:val="005C347B"/>
    <w:rsid w:val="005D0460"/>
    <w:rsid w:val="005E42DB"/>
    <w:rsid w:val="005E5A39"/>
    <w:rsid w:val="005F39C3"/>
    <w:rsid w:val="005F7A79"/>
    <w:rsid w:val="00604F9B"/>
    <w:rsid w:val="00605913"/>
    <w:rsid w:val="00614111"/>
    <w:rsid w:val="0062155F"/>
    <w:rsid w:val="006268B8"/>
    <w:rsid w:val="00626E93"/>
    <w:rsid w:val="0063428F"/>
    <w:rsid w:val="00663776"/>
    <w:rsid w:val="0066506F"/>
    <w:rsid w:val="0067558B"/>
    <w:rsid w:val="00681532"/>
    <w:rsid w:val="00683955"/>
    <w:rsid w:val="00686F5E"/>
    <w:rsid w:val="006C263A"/>
    <w:rsid w:val="006D764C"/>
    <w:rsid w:val="006E050B"/>
    <w:rsid w:val="006E316A"/>
    <w:rsid w:val="006F0767"/>
    <w:rsid w:val="006F3271"/>
    <w:rsid w:val="006F63AF"/>
    <w:rsid w:val="007204F4"/>
    <w:rsid w:val="00720A0F"/>
    <w:rsid w:val="00725545"/>
    <w:rsid w:val="00742636"/>
    <w:rsid w:val="00753ACE"/>
    <w:rsid w:val="0076010B"/>
    <w:rsid w:val="00765DDC"/>
    <w:rsid w:val="00771597"/>
    <w:rsid w:val="0077614A"/>
    <w:rsid w:val="007803DD"/>
    <w:rsid w:val="0079344D"/>
    <w:rsid w:val="007A008D"/>
    <w:rsid w:val="007A43C5"/>
    <w:rsid w:val="007C7A81"/>
    <w:rsid w:val="007D16DA"/>
    <w:rsid w:val="007D2AA5"/>
    <w:rsid w:val="007D5497"/>
    <w:rsid w:val="007E0258"/>
    <w:rsid w:val="007E254C"/>
    <w:rsid w:val="007E4038"/>
    <w:rsid w:val="007E683E"/>
    <w:rsid w:val="007F19AB"/>
    <w:rsid w:val="007F6E4D"/>
    <w:rsid w:val="00803D07"/>
    <w:rsid w:val="00805660"/>
    <w:rsid w:val="00830FCD"/>
    <w:rsid w:val="008312A6"/>
    <w:rsid w:val="00842D9F"/>
    <w:rsid w:val="00860437"/>
    <w:rsid w:val="00862F00"/>
    <w:rsid w:val="0087377D"/>
    <w:rsid w:val="008827EB"/>
    <w:rsid w:val="0088285B"/>
    <w:rsid w:val="008832A9"/>
    <w:rsid w:val="00892C8B"/>
    <w:rsid w:val="008956B8"/>
    <w:rsid w:val="008B10CE"/>
    <w:rsid w:val="008D0ACE"/>
    <w:rsid w:val="008F2AEB"/>
    <w:rsid w:val="008F7AB6"/>
    <w:rsid w:val="008F7FCD"/>
    <w:rsid w:val="0090394C"/>
    <w:rsid w:val="009123C3"/>
    <w:rsid w:val="009171E6"/>
    <w:rsid w:val="00940BB8"/>
    <w:rsid w:val="00954F24"/>
    <w:rsid w:val="00955796"/>
    <w:rsid w:val="00960C00"/>
    <w:rsid w:val="00970E8D"/>
    <w:rsid w:val="00975F35"/>
    <w:rsid w:val="00980125"/>
    <w:rsid w:val="009955E2"/>
    <w:rsid w:val="00996617"/>
    <w:rsid w:val="009A11E4"/>
    <w:rsid w:val="009B51CE"/>
    <w:rsid w:val="009C71CF"/>
    <w:rsid w:val="009F704D"/>
    <w:rsid w:val="00A13FAB"/>
    <w:rsid w:val="00A2428B"/>
    <w:rsid w:val="00A2683F"/>
    <w:rsid w:val="00A33CA0"/>
    <w:rsid w:val="00A4520E"/>
    <w:rsid w:val="00A4580A"/>
    <w:rsid w:val="00A474F7"/>
    <w:rsid w:val="00A61E53"/>
    <w:rsid w:val="00A63E65"/>
    <w:rsid w:val="00A7524D"/>
    <w:rsid w:val="00A75EED"/>
    <w:rsid w:val="00A810DF"/>
    <w:rsid w:val="00A94E4D"/>
    <w:rsid w:val="00AA02CE"/>
    <w:rsid w:val="00AA2374"/>
    <w:rsid w:val="00AA34F9"/>
    <w:rsid w:val="00AA490A"/>
    <w:rsid w:val="00AB3F34"/>
    <w:rsid w:val="00AC4EB3"/>
    <w:rsid w:val="00AD6B83"/>
    <w:rsid w:val="00AE1A7E"/>
    <w:rsid w:val="00AE7167"/>
    <w:rsid w:val="00AE7652"/>
    <w:rsid w:val="00AF4BA6"/>
    <w:rsid w:val="00AF68FA"/>
    <w:rsid w:val="00B0794E"/>
    <w:rsid w:val="00B128D3"/>
    <w:rsid w:val="00B1648B"/>
    <w:rsid w:val="00B16CEC"/>
    <w:rsid w:val="00B551C5"/>
    <w:rsid w:val="00B616F1"/>
    <w:rsid w:val="00B61D27"/>
    <w:rsid w:val="00B6468A"/>
    <w:rsid w:val="00B70239"/>
    <w:rsid w:val="00B71A5B"/>
    <w:rsid w:val="00B72E4A"/>
    <w:rsid w:val="00B72F1C"/>
    <w:rsid w:val="00B7538C"/>
    <w:rsid w:val="00BB3EFA"/>
    <w:rsid w:val="00BE7AE4"/>
    <w:rsid w:val="00BF26D3"/>
    <w:rsid w:val="00BF6388"/>
    <w:rsid w:val="00C02260"/>
    <w:rsid w:val="00C031E3"/>
    <w:rsid w:val="00C049C4"/>
    <w:rsid w:val="00C226B4"/>
    <w:rsid w:val="00C30A23"/>
    <w:rsid w:val="00C31FF1"/>
    <w:rsid w:val="00C403B5"/>
    <w:rsid w:val="00C47D6A"/>
    <w:rsid w:val="00C56601"/>
    <w:rsid w:val="00C66F52"/>
    <w:rsid w:val="00C72577"/>
    <w:rsid w:val="00C73792"/>
    <w:rsid w:val="00C76D17"/>
    <w:rsid w:val="00C8239A"/>
    <w:rsid w:val="00C91646"/>
    <w:rsid w:val="00C979ED"/>
    <w:rsid w:val="00CB1BDD"/>
    <w:rsid w:val="00CE0A00"/>
    <w:rsid w:val="00CE1409"/>
    <w:rsid w:val="00CF5FA2"/>
    <w:rsid w:val="00D15457"/>
    <w:rsid w:val="00D2039F"/>
    <w:rsid w:val="00D344F7"/>
    <w:rsid w:val="00D5112B"/>
    <w:rsid w:val="00D54C8D"/>
    <w:rsid w:val="00D62DF6"/>
    <w:rsid w:val="00D6365A"/>
    <w:rsid w:val="00D772E4"/>
    <w:rsid w:val="00D80663"/>
    <w:rsid w:val="00D8524B"/>
    <w:rsid w:val="00D910B4"/>
    <w:rsid w:val="00D91467"/>
    <w:rsid w:val="00DA4C0C"/>
    <w:rsid w:val="00DA50E8"/>
    <w:rsid w:val="00DA5FA4"/>
    <w:rsid w:val="00DA741E"/>
    <w:rsid w:val="00DC3668"/>
    <w:rsid w:val="00DC44AD"/>
    <w:rsid w:val="00E0233C"/>
    <w:rsid w:val="00E21485"/>
    <w:rsid w:val="00E4483C"/>
    <w:rsid w:val="00E57CB6"/>
    <w:rsid w:val="00E6566D"/>
    <w:rsid w:val="00E7261D"/>
    <w:rsid w:val="00E74B49"/>
    <w:rsid w:val="00E803AD"/>
    <w:rsid w:val="00E825A9"/>
    <w:rsid w:val="00E84FA2"/>
    <w:rsid w:val="00E911C2"/>
    <w:rsid w:val="00E9261C"/>
    <w:rsid w:val="00EA2C6C"/>
    <w:rsid w:val="00EB24FC"/>
    <w:rsid w:val="00EB28B2"/>
    <w:rsid w:val="00EC2E43"/>
    <w:rsid w:val="00EC4C03"/>
    <w:rsid w:val="00ED0E80"/>
    <w:rsid w:val="00ED2557"/>
    <w:rsid w:val="00ED6464"/>
    <w:rsid w:val="00ED732D"/>
    <w:rsid w:val="00EE4AF6"/>
    <w:rsid w:val="00EF204E"/>
    <w:rsid w:val="00F00DF1"/>
    <w:rsid w:val="00F03D90"/>
    <w:rsid w:val="00F05B13"/>
    <w:rsid w:val="00F16E17"/>
    <w:rsid w:val="00F20671"/>
    <w:rsid w:val="00F37722"/>
    <w:rsid w:val="00F4613B"/>
    <w:rsid w:val="00F4678D"/>
    <w:rsid w:val="00F524E5"/>
    <w:rsid w:val="00F57000"/>
    <w:rsid w:val="00F60011"/>
    <w:rsid w:val="00F64857"/>
    <w:rsid w:val="00F65C0D"/>
    <w:rsid w:val="00F66EE6"/>
    <w:rsid w:val="00F76748"/>
    <w:rsid w:val="00F81959"/>
    <w:rsid w:val="00F87FD4"/>
    <w:rsid w:val="00F90AA9"/>
    <w:rsid w:val="00FA357F"/>
    <w:rsid w:val="00FA38AC"/>
    <w:rsid w:val="00FA4F0A"/>
    <w:rsid w:val="00FC2D2A"/>
    <w:rsid w:val="00FC320D"/>
    <w:rsid w:val="00FC32E6"/>
    <w:rsid w:val="00FC5FA8"/>
    <w:rsid w:val="00FC7E16"/>
    <w:rsid w:val="00FD0932"/>
    <w:rsid w:val="00FD0969"/>
    <w:rsid w:val="00FD50B5"/>
    <w:rsid w:val="00FD5992"/>
    <w:rsid w:val="00FE4634"/>
    <w:rsid w:val="00F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4D4A107"/>
  <w15:docId w15:val="{FB2AC6E5-4F46-4466-8477-42A4EE28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1C5"/>
    <w:rPr>
      <w:lang w:val="ro-RO"/>
    </w:rPr>
  </w:style>
  <w:style w:type="paragraph" w:styleId="Heading1">
    <w:name w:val="heading 1"/>
    <w:basedOn w:val="Normal"/>
    <w:link w:val="Heading1Char"/>
    <w:uiPriority w:val="1"/>
    <w:qFormat/>
    <w:rsid w:val="00F37722"/>
    <w:pPr>
      <w:widowControl w:val="0"/>
      <w:autoSpaceDE w:val="0"/>
      <w:autoSpaceDN w:val="0"/>
      <w:spacing w:after="0" w:line="240" w:lineRule="auto"/>
      <w:ind w:left="240"/>
      <w:outlineLvl w:val="0"/>
    </w:pPr>
    <w:rPr>
      <w:rFonts w:ascii="Trebuchet MS" w:eastAsia="Trebuchet MS" w:hAnsi="Trebuchet MS" w:cs="Trebuchet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37722"/>
    <w:rPr>
      <w:rFonts w:ascii="Trebuchet MS" w:eastAsia="Trebuchet MS" w:hAnsi="Trebuchet MS" w:cs="Trebuchet MS"/>
      <w:b/>
      <w:bCs/>
    </w:rPr>
  </w:style>
  <w:style w:type="paragraph" w:styleId="BodyText">
    <w:name w:val="Body Text"/>
    <w:basedOn w:val="Normal"/>
    <w:link w:val="BodyTextChar"/>
    <w:uiPriority w:val="1"/>
    <w:qFormat/>
    <w:rsid w:val="00F3772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37722"/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rsid w:val="00F37722"/>
    <w:pPr>
      <w:widowControl w:val="0"/>
      <w:autoSpaceDE w:val="0"/>
      <w:autoSpaceDN w:val="0"/>
      <w:spacing w:after="0" w:line="240" w:lineRule="auto"/>
      <w:ind w:left="107"/>
    </w:pPr>
    <w:rPr>
      <w:rFonts w:ascii="Trebuchet MS" w:eastAsia="Trebuchet MS" w:hAnsi="Trebuchet MS" w:cs="Trebuchet MS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37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722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F37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722"/>
    <w:rPr>
      <w:lang w:val="ro-RO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377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37722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3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377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3772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722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1B31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0C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0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2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239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239"/>
    <w:rPr>
      <w:b/>
      <w:bCs/>
      <w:sz w:val="20"/>
      <w:szCs w:val="20"/>
      <w:lang w:val="ro-RO"/>
    </w:rPr>
  </w:style>
  <w:style w:type="table" w:styleId="TableGrid">
    <w:name w:val="Table Grid"/>
    <w:basedOn w:val="TableNormal"/>
    <w:uiPriority w:val="39"/>
    <w:rsid w:val="00A7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55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51C5"/>
    <w:pPr>
      <w:spacing w:after="0" w:line="240" w:lineRule="auto"/>
    </w:pPr>
    <w:rPr>
      <w:lang w:val="ro-RO"/>
    </w:rPr>
  </w:style>
  <w:style w:type="character" w:customStyle="1" w:styleId="object">
    <w:name w:val="object"/>
    <w:basedOn w:val="DefaultParagraphFont"/>
    <w:rsid w:val="00830FCD"/>
  </w:style>
  <w:style w:type="character" w:styleId="UnresolvedMention">
    <w:name w:val="Unresolved Mention"/>
    <w:basedOn w:val="DefaultParagraphFont"/>
    <w:uiPriority w:val="99"/>
    <w:semiHidden/>
    <w:unhideWhenUsed/>
    <w:rsid w:val="00720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6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93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9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b.ro/anunturi-proiecte-fonduri-europene/" TargetMode="External"/><Relationship Id="rId13" Type="http://schemas.openxmlformats.org/officeDocument/2006/relationships/hyperlink" Target="http://www.ugal.ro/anunturi/finantari-proiect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pb.ro/anunturi-proiecte-fonduri-europen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gal.ro/anunturi/finantari-proiect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pb.ro/anunturi-proiecte-fonduri-europe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gal.ro/anunturi/finantari-proiecte" TargetMode="External"/><Relationship Id="rId14" Type="http://schemas.openxmlformats.org/officeDocument/2006/relationships/hyperlink" Target="http://www.upb.ro/anunturi-proiecte-fonduri-europen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8A5A6-65A4-4A5C-9A46-6DFB0B21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2561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AB_UPB</dc:creator>
  <cp:lastModifiedBy>Iuliana Licoiu</cp:lastModifiedBy>
  <cp:revision>2</cp:revision>
  <cp:lastPrinted>2019-07-24T15:29:00Z</cp:lastPrinted>
  <dcterms:created xsi:type="dcterms:W3CDTF">2019-07-26T12:00:00Z</dcterms:created>
  <dcterms:modified xsi:type="dcterms:W3CDTF">2019-07-26T12:00:00Z</dcterms:modified>
</cp:coreProperties>
</file>